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C0" w:rsidRDefault="006825C0" w:rsidP="00682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5C0" w:rsidRPr="006825C0" w:rsidRDefault="006825C0" w:rsidP="006825C0">
      <w:pPr>
        <w:shd w:val="clear" w:color="auto" w:fill="FFFFFF"/>
        <w:spacing w:after="240"/>
        <w:ind w:firstLine="709"/>
        <w:jc w:val="center"/>
        <w:rPr>
          <w:b/>
          <w:bCs/>
          <w:sz w:val="28"/>
          <w:szCs w:val="28"/>
        </w:rPr>
      </w:pPr>
      <w:r w:rsidRPr="006825C0">
        <w:rPr>
          <w:b/>
          <w:bCs/>
          <w:sz w:val="28"/>
          <w:szCs w:val="28"/>
        </w:rPr>
        <w:t>Учёт индивидуальных достижений, поступающих при приёме на обучение</w:t>
      </w:r>
    </w:p>
    <w:p w:rsidR="006825C0" w:rsidRPr="006825C0" w:rsidRDefault="006825C0" w:rsidP="006825C0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25C0" w:rsidRPr="006825C0" w:rsidRDefault="006825C0" w:rsidP="006825C0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C0">
        <w:rPr>
          <w:sz w:val="28"/>
          <w:szCs w:val="28"/>
        </w:rPr>
        <w:t>Поступающие на обучение вправе предоставить сведения о своих индивидуальных достижениях, результаты которых учитываются при приёме на обучение.</w:t>
      </w:r>
    </w:p>
    <w:p w:rsidR="006825C0" w:rsidRPr="006825C0" w:rsidRDefault="006825C0" w:rsidP="006825C0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825C0">
        <w:rPr>
          <w:sz w:val="28"/>
          <w:szCs w:val="28"/>
        </w:rPr>
        <w:t>Учет индивидуальных достижений осуществляется посредством начисления баллов за индивидуальные достижения. Указанные баллы начисляются поступающему, предоставившему документы, подтверждающие получение результатов индивидуальных достижений, и включаются в сумму конкурсных баллов, которая исчисляется как сумма баллов, начисленных за каждое вступительное испытание, а также за индивидуальные достижения.</w:t>
      </w:r>
    </w:p>
    <w:p w:rsidR="006825C0" w:rsidRPr="006825C0" w:rsidRDefault="006825C0" w:rsidP="006825C0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6825C0">
        <w:rPr>
          <w:sz w:val="28"/>
          <w:szCs w:val="28"/>
          <w:shd w:val="clear" w:color="auto" w:fill="FFFFFF"/>
        </w:rPr>
        <w:t xml:space="preserve">При приеме на обучение по программам </w:t>
      </w:r>
      <w:proofErr w:type="spellStart"/>
      <w:r w:rsidRPr="006825C0">
        <w:rPr>
          <w:sz w:val="28"/>
          <w:szCs w:val="28"/>
          <w:shd w:val="clear" w:color="auto" w:fill="FFFFFF"/>
        </w:rPr>
        <w:t>бакалавриата</w:t>
      </w:r>
      <w:proofErr w:type="spellEnd"/>
      <w:r w:rsidRPr="006825C0">
        <w:rPr>
          <w:sz w:val="28"/>
          <w:szCs w:val="28"/>
          <w:shd w:val="clear" w:color="auto" w:fill="FFFFFF"/>
        </w:rPr>
        <w:t xml:space="preserve">, программам </w:t>
      </w:r>
      <w:proofErr w:type="spellStart"/>
      <w:r w:rsidRPr="006825C0">
        <w:rPr>
          <w:sz w:val="28"/>
          <w:szCs w:val="28"/>
          <w:shd w:val="clear" w:color="auto" w:fill="FFFFFF"/>
        </w:rPr>
        <w:t>специалитета</w:t>
      </w:r>
      <w:proofErr w:type="spellEnd"/>
      <w:r w:rsidRPr="006825C0">
        <w:rPr>
          <w:sz w:val="28"/>
          <w:szCs w:val="28"/>
          <w:shd w:val="clear" w:color="auto" w:fill="FFFFFF"/>
        </w:rPr>
        <w:t xml:space="preserve"> количество баллов за общие индивидуальные достижения составляет не более 10;</w:t>
      </w:r>
    </w:p>
    <w:p w:rsidR="006825C0" w:rsidRPr="006825C0" w:rsidRDefault="006825C0" w:rsidP="006825C0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6825C0">
        <w:rPr>
          <w:sz w:val="28"/>
          <w:szCs w:val="28"/>
        </w:rPr>
        <w:t xml:space="preserve">При приёме на обучение по программам </w:t>
      </w:r>
      <w:proofErr w:type="spellStart"/>
      <w:r w:rsidRPr="006825C0">
        <w:rPr>
          <w:sz w:val="28"/>
          <w:szCs w:val="28"/>
        </w:rPr>
        <w:t>бакалавриата</w:t>
      </w:r>
      <w:proofErr w:type="spellEnd"/>
      <w:r w:rsidRPr="006825C0">
        <w:rPr>
          <w:sz w:val="28"/>
          <w:szCs w:val="28"/>
        </w:rPr>
        <w:t xml:space="preserve">, программам </w:t>
      </w:r>
      <w:proofErr w:type="spellStart"/>
      <w:r w:rsidRPr="006825C0">
        <w:rPr>
          <w:sz w:val="28"/>
          <w:szCs w:val="28"/>
        </w:rPr>
        <w:t>специалитета</w:t>
      </w:r>
      <w:proofErr w:type="spellEnd"/>
      <w:r w:rsidRPr="006825C0">
        <w:rPr>
          <w:sz w:val="28"/>
          <w:szCs w:val="28"/>
        </w:rPr>
        <w:t xml:space="preserve"> приёмная комиссия Академии начисляет баллы за индивидуальные достижения в соответствии с таблицами №№ </w:t>
      </w:r>
      <w:r>
        <w:rPr>
          <w:sz w:val="28"/>
          <w:szCs w:val="28"/>
        </w:rPr>
        <w:t>1-3</w:t>
      </w:r>
      <w:r w:rsidRPr="006825C0">
        <w:rPr>
          <w:sz w:val="28"/>
          <w:szCs w:val="28"/>
        </w:rPr>
        <w:t>:</w:t>
      </w:r>
    </w:p>
    <w:p w:rsidR="006825C0" w:rsidRPr="006825C0" w:rsidRDefault="006825C0" w:rsidP="006825C0">
      <w:pPr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5C0" w:rsidRPr="00AF45DB" w:rsidRDefault="006825C0" w:rsidP="006825C0">
      <w:pPr>
        <w:pStyle w:val="a3"/>
        <w:widowControl w:val="0"/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ind w:left="709" w:firstLine="709"/>
        <w:contextualSpacing w:val="0"/>
        <w:jc w:val="both"/>
        <w:rPr>
          <w:spacing w:val="-2"/>
          <w:sz w:val="28"/>
          <w:szCs w:val="28"/>
        </w:rPr>
      </w:pPr>
      <w:r w:rsidRPr="007D26ED">
        <w:rPr>
          <w:b/>
          <w:sz w:val="28"/>
          <w:szCs w:val="28"/>
        </w:rPr>
        <w:t>Перечень учитываемых индивидуальных достижений, поступающих в Академию в 2025 году и порядок их учёта</w:t>
      </w:r>
      <w:r w:rsidRPr="00AF45DB">
        <w:rPr>
          <w:sz w:val="28"/>
          <w:szCs w:val="28"/>
        </w:rPr>
        <w:t xml:space="preserve"> </w:t>
      </w:r>
    </w:p>
    <w:p w:rsidR="006825C0" w:rsidRPr="00AF45DB" w:rsidRDefault="006825C0" w:rsidP="006825C0">
      <w:pPr>
        <w:shd w:val="clear" w:color="auto" w:fill="FFFFFF"/>
        <w:rPr>
          <w:b/>
          <w:sz w:val="28"/>
          <w:szCs w:val="28"/>
        </w:rPr>
      </w:pPr>
    </w:p>
    <w:p w:rsidR="006825C0" w:rsidRPr="00AF45DB" w:rsidRDefault="006825C0" w:rsidP="006825C0">
      <w:pPr>
        <w:shd w:val="clear" w:color="auto" w:fill="FFFFFF"/>
        <w:ind w:right="5" w:firstLine="7655"/>
        <w:jc w:val="both"/>
      </w:pPr>
      <w:r w:rsidRPr="00AF45DB">
        <w:rPr>
          <w:spacing w:val="-2"/>
          <w:sz w:val="28"/>
          <w:szCs w:val="28"/>
        </w:rPr>
        <w:t xml:space="preserve">   </w:t>
      </w:r>
      <w:r w:rsidRPr="00AF45DB">
        <w:rPr>
          <w:spacing w:val="-2"/>
        </w:rPr>
        <w:t xml:space="preserve">Таблица № </w:t>
      </w:r>
      <w:r>
        <w:rPr>
          <w:spacing w:val="-2"/>
        </w:rPr>
        <w:t>1</w:t>
      </w:r>
    </w:p>
    <w:tbl>
      <w:tblPr>
        <w:tblpPr w:leftFromText="180" w:rightFromText="180" w:vertAnchor="text" w:tblpX="-459" w:tblpY="1"/>
        <w:tblOverlap w:val="never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4802"/>
        <w:gridCol w:w="2916"/>
        <w:gridCol w:w="1629"/>
      </w:tblGrid>
      <w:tr w:rsidR="006825C0" w:rsidRPr="00AF45DB" w:rsidTr="007911EB"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shd w:val="clear" w:color="auto" w:fill="FFFFFF"/>
              <w:ind w:hanging="40"/>
              <w:jc w:val="both"/>
            </w:pPr>
            <w:r w:rsidRPr="00AF45DB">
              <w:t xml:space="preserve">№ </w:t>
            </w:r>
            <w:r w:rsidRPr="00AF45DB">
              <w:rPr>
                <w:spacing w:val="-1"/>
              </w:rPr>
              <w:t>п/п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shd w:val="clear" w:color="auto" w:fill="FFFFFF"/>
              <w:jc w:val="center"/>
            </w:pPr>
            <w:r w:rsidRPr="00AF45DB">
              <w:rPr>
                <w:spacing w:val="-2"/>
              </w:rPr>
              <w:t>Наименование достижения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shd w:val="clear" w:color="auto" w:fill="FFFFFF"/>
              <w:jc w:val="center"/>
            </w:pPr>
            <w:r w:rsidRPr="00AF45DB">
              <w:rPr>
                <w:spacing w:val="-2"/>
              </w:rPr>
              <w:t>Документ, подтверждающий</w:t>
            </w:r>
          </w:p>
          <w:p w:rsidR="006825C0" w:rsidRPr="00AF45DB" w:rsidRDefault="006825C0" w:rsidP="007911EB">
            <w:pPr>
              <w:shd w:val="clear" w:color="auto" w:fill="FFFFFF"/>
              <w:jc w:val="center"/>
            </w:pPr>
            <w:proofErr w:type="gramStart"/>
            <w:r w:rsidRPr="00AF45DB">
              <w:t>результат</w:t>
            </w:r>
            <w:proofErr w:type="gramEnd"/>
            <w:r w:rsidRPr="00AF45DB">
              <w:t xml:space="preserve"> индивидуального</w:t>
            </w:r>
          </w:p>
          <w:p w:rsidR="006825C0" w:rsidRPr="00AF45DB" w:rsidRDefault="006825C0" w:rsidP="007911EB">
            <w:pPr>
              <w:shd w:val="clear" w:color="auto" w:fill="FFFFFF"/>
              <w:jc w:val="center"/>
            </w:pPr>
            <w:proofErr w:type="gramStart"/>
            <w:r w:rsidRPr="00AF45DB">
              <w:t>достижения</w:t>
            </w:r>
            <w:proofErr w:type="gramEnd"/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shd w:val="clear" w:color="auto" w:fill="FFFFFF"/>
              <w:ind w:right="240"/>
              <w:jc w:val="center"/>
            </w:pPr>
            <w:r w:rsidRPr="00AF45DB">
              <w:rPr>
                <w:spacing w:val="-2"/>
              </w:rPr>
              <w:t xml:space="preserve">Количество </w:t>
            </w:r>
            <w:r w:rsidRPr="00AF45DB">
              <w:t>баллов</w:t>
            </w:r>
          </w:p>
        </w:tc>
      </w:tr>
      <w:tr w:rsidR="006825C0" w:rsidRPr="00AF45DB" w:rsidTr="007911EB">
        <w:tc>
          <w:tcPr>
            <w:tcW w:w="10384" w:type="dxa"/>
            <w:gridSpan w:val="4"/>
            <w:shd w:val="clear" w:color="auto" w:fill="auto"/>
          </w:tcPr>
          <w:p w:rsidR="006825C0" w:rsidRPr="00AF45DB" w:rsidRDefault="006825C0" w:rsidP="007911EB">
            <w:pPr>
              <w:jc w:val="center"/>
            </w:pPr>
            <w:r w:rsidRPr="00AF45DB">
              <w:rPr>
                <w:b/>
                <w:bCs/>
              </w:rPr>
              <w:t>Учебная деятельность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 w:rsidRPr="00AF45DB">
              <w:t>1.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shd w:val="clear" w:color="auto" w:fill="FFFFFF"/>
              <w:jc w:val="both"/>
            </w:pPr>
            <w:r w:rsidRPr="00AF45DB">
              <w:rPr>
                <w:shd w:val="clear" w:color="auto" w:fill="FFFFFF"/>
              </w:rPr>
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pStyle w:val="1"/>
              <w:tabs>
                <w:tab w:val="left" w:pos="1107"/>
              </w:tabs>
              <w:spacing w:after="16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5DB">
              <w:rPr>
                <w:sz w:val="24"/>
                <w:szCs w:val="24"/>
              </w:rPr>
              <w:t>аттестат</w:t>
            </w:r>
            <w:proofErr w:type="gramEnd"/>
            <w:r w:rsidRPr="00AF45DB">
              <w:rPr>
                <w:sz w:val="24"/>
                <w:szCs w:val="24"/>
              </w:rPr>
              <w:t xml:space="preserve"> с отличаем, </w:t>
            </w:r>
          </w:p>
          <w:p w:rsidR="006825C0" w:rsidRPr="00AF45DB" w:rsidRDefault="006825C0" w:rsidP="007911EB">
            <w:pPr>
              <w:pStyle w:val="1"/>
              <w:tabs>
                <w:tab w:val="left" w:pos="1107"/>
              </w:tabs>
              <w:spacing w:after="16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5DB">
              <w:rPr>
                <w:sz w:val="24"/>
                <w:szCs w:val="24"/>
              </w:rPr>
              <w:t>диплом</w:t>
            </w:r>
            <w:proofErr w:type="gramEnd"/>
            <w:r w:rsidRPr="00AF45DB">
              <w:rPr>
                <w:sz w:val="24"/>
                <w:szCs w:val="24"/>
              </w:rPr>
              <w:t xml:space="preserve"> с отличием</w:t>
            </w:r>
          </w:p>
        </w:tc>
        <w:tc>
          <w:tcPr>
            <w:tcW w:w="1629" w:type="dxa"/>
            <w:shd w:val="clear" w:color="auto" w:fill="auto"/>
          </w:tcPr>
          <w:p w:rsidR="006825C0" w:rsidRPr="00AF45DB" w:rsidRDefault="006825C0" w:rsidP="007911EB">
            <w:pPr>
              <w:jc w:val="center"/>
              <w:rPr>
                <w:b/>
              </w:rPr>
            </w:pPr>
          </w:p>
          <w:p w:rsidR="006825C0" w:rsidRPr="00AF45DB" w:rsidRDefault="006825C0" w:rsidP="007911EB">
            <w:pPr>
              <w:jc w:val="center"/>
              <w:rPr>
                <w:b/>
              </w:rPr>
            </w:pPr>
          </w:p>
          <w:p w:rsidR="006825C0" w:rsidRPr="00AF45DB" w:rsidRDefault="006825C0" w:rsidP="007911E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825C0" w:rsidRPr="00AF45DB" w:rsidRDefault="006825C0" w:rsidP="007911EB">
            <w:pPr>
              <w:jc w:val="center"/>
              <w:rPr>
                <w:b/>
              </w:rPr>
            </w:pPr>
          </w:p>
          <w:p w:rsidR="006825C0" w:rsidRPr="00AF45DB" w:rsidRDefault="006825C0" w:rsidP="007911EB">
            <w:pPr>
              <w:jc w:val="center"/>
              <w:rPr>
                <w:b/>
              </w:rPr>
            </w:pPr>
          </w:p>
          <w:p w:rsidR="006825C0" w:rsidRPr="00AF45DB" w:rsidRDefault="006825C0" w:rsidP="007911EB">
            <w:pPr>
              <w:jc w:val="center"/>
              <w:rPr>
                <w:b/>
              </w:rPr>
            </w:pPr>
          </w:p>
          <w:p w:rsidR="006825C0" w:rsidRPr="00AF45DB" w:rsidRDefault="006825C0" w:rsidP="007911EB">
            <w:pPr>
              <w:jc w:val="center"/>
              <w:rPr>
                <w:b/>
              </w:rPr>
            </w:pPr>
          </w:p>
          <w:p w:rsidR="006825C0" w:rsidRPr="007D26ED" w:rsidRDefault="006825C0" w:rsidP="007911EB">
            <w:pPr>
              <w:jc w:val="center"/>
            </w:pPr>
            <w:r w:rsidRPr="007D26ED">
              <w:t>10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lastRenderedPageBreak/>
              <w:t>2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pStyle w:val="1"/>
              <w:tabs>
                <w:tab w:val="left" w:pos="110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5DB">
              <w:rPr>
                <w:sz w:val="24"/>
                <w:szCs w:val="24"/>
              </w:rPr>
              <w:t xml:space="preserve">Диплом либо удостоверение победителя (призера) </w:t>
            </w:r>
            <w:r w:rsidRPr="00AF45DB">
              <w:rPr>
                <w:b/>
                <w:sz w:val="24"/>
                <w:szCs w:val="24"/>
              </w:rPr>
              <w:t>регионального этапа</w:t>
            </w:r>
            <w:r w:rsidRPr="00AF45DB">
              <w:rPr>
                <w:sz w:val="24"/>
                <w:szCs w:val="24"/>
              </w:rPr>
              <w:t xml:space="preserve"> олимпиады школьников (для поступающих на обучение по направлению подготовки (специальности) </w:t>
            </w:r>
            <w:r w:rsidRPr="00AF45DB">
              <w:rPr>
                <w:b/>
                <w:sz w:val="24"/>
                <w:szCs w:val="24"/>
              </w:rPr>
              <w:t xml:space="preserve">20.03.01 </w:t>
            </w:r>
            <w:proofErr w:type="spellStart"/>
            <w:r w:rsidRPr="00AF45DB">
              <w:rPr>
                <w:b/>
                <w:sz w:val="24"/>
                <w:szCs w:val="24"/>
              </w:rPr>
              <w:t>Техносферная</w:t>
            </w:r>
            <w:proofErr w:type="spellEnd"/>
            <w:r w:rsidRPr="00AF45DB">
              <w:rPr>
                <w:b/>
                <w:sz w:val="24"/>
                <w:szCs w:val="24"/>
              </w:rPr>
              <w:t xml:space="preserve"> безопасность, 20.05.01 Пожарная безопасность</w:t>
            </w:r>
            <w:r w:rsidRPr="00AF45DB">
              <w:rPr>
                <w:sz w:val="24"/>
                <w:szCs w:val="24"/>
              </w:rPr>
              <w:t xml:space="preserve"> по предметам</w:t>
            </w:r>
            <w:r w:rsidRPr="00E202AF">
              <w:rPr>
                <w:sz w:val="24"/>
                <w:szCs w:val="24"/>
              </w:rPr>
              <w:t>: ОБЖ,</w:t>
            </w:r>
            <w:r w:rsidRPr="00AF45DB">
              <w:rPr>
                <w:sz w:val="24"/>
                <w:szCs w:val="24"/>
              </w:rPr>
              <w:t xml:space="preserve"> информатика, математика, русский язык, физика для поступающих на обучение по специальности </w:t>
            </w:r>
            <w:r w:rsidRPr="00AF45DB">
              <w:rPr>
                <w:b/>
                <w:sz w:val="24"/>
                <w:szCs w:val="24"/>
              </w:rPr>
              <w:t xml:space="preserve">40.05.01 Судебная экспертиза, </w:t>
            </w:r>
            <w:r w:rsidRPr="00AF45DB">
              <w:rPr>
                <w:sz w:val="24"/>
                <w:szCs w:val="24"/>
              </w:rPr>
              <w:t>по предметам обществознание, история, русский язык, информатика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shd w:val="clear" w:color="auto" w:fill="FFFFFF"/>
              <w:ind w:right="86"/>
              <w:jc w:val="both"/>
            </w:pPr>
            <w:proofErr w:type="gramStart"/>
            <w:r w:rsidRPr="00AF45DB">
              <w:rPr>
                <w:spacing w:val="-2"/>
              </w:rPr>
              <w:t>диплом</w:t>
            </w:r>
            <w:proofErr w:type="gramEnd"/>
            <w:r w:rsidRPr="00AF45DB">
              <w:rPr>
                <w:spacing w:val="-2"/>
              </w:rPr>
              <w:t xml:space="preserve"> победителя или при</w:t>
            </w:r>
            <w:r w:rsidRPr="00AF45DB">
              <w:t>зёра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shd w:val="clear" w:color="auto" w:fill="FFFFFF"/>
              <w:tabs>
                <w:tab w:val="left" w:pos="243"/>
              </w:tabs>
              <w:jc w:val="center"/>
            </w:pPr>
            <w:r w:rsidRPr="00AF45DB">
              <w:t>5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t>3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pStyle w:val="ConsPlusNormal"/>
              <w:tabs>
                <w:tab w:val="left" w:pos="1134"/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AF45DB">
              <w:rPr>
                <w:sz w:val="24"/>
                <w:szCs w:val="24"/>
              </w:rPr>
              <w:t>Победитель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AF45DB">
              <w:rPr>
                <w:sz w:val="24"/>
                <w:szCs w:val="24"/>
              </w:rPr>
              <w:t>Абилимпикс</w:t>
            </w:r>
            <w:proofErr w:type="spellEnd"/>
            <w:r w:rsidRPr="00AF45DB">
              <w:rPr>
                <w:sz w:val="24"/>
                <w:szCs w:val="24"/>
              </w:rPr>
              <w:t>»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ind w:firstLine="37"/>
              <w:jc w:val="both"/>
            </w:pPr>
            <w:proofErr w:type="gramStart"/>
            <w:r w:rsidRPr="00AF45DB">
              <w:rPr>
                <w:spacing w:val="-2"/>
              </w:rPr>
              <w:t>диплом</w:t>
            </w:r>
            <w:proofErr w:type="gramEnd"/>
            <w:r w:rsidRPr="00AF45DB">
              <w:rPr>
                <w:spacing w:val="-2"/>
              </w:rPr>
              <w:t xml:space="preserve"> победителя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t>5</w:t>
            </w:r>
          </w:p>
        </w:tc>
      </w:tr>
      <w:tr w:rsidR="006825C0" w:rsidRPr="00AF45DB" w:rsidTr="007911EB">
        <w:tc>
          <w:tcPr>
            <w:tcW w:w="10384" w:type="dxa"/>
            <w:gridSpan w:val="4"/>
            <w:shd w:val="clear" w:color="auto" w:fill="auto"/>
          </w:tcPr>
          <w:p w:rsidR="006825C0" w:rsidRPr="00AF45DB" w:rsidRDefault="006825C0" w:rsidP="007911EB">
            <w:pPr>
              <w:jc w:val="center"/>
              <w:rPr>
                <w:b/>
              </w:rPr>
            </w:pPr>
            <w:proofErr w:type="spellStart"/>
            <w:r w:rsidRPr="00AF45DB">
              <w:rPr>
                <w:b/>
              </w:rPr>
              <w:t>Волонтерство</w:t>
            </w:r>
            <w:proofErr w:type="spellEnd"/>
            <w:r>
              <w:rPr>
                <w:b/>
              </w:rPr>
              <w:t>*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t>4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AF45DB" w:rsidRDefault="006825C0" w:rsidP="007911EB">
            <w:pPr>
              <w:shd w:val="clear" w:color="auto" w:fill="FFFFFF"/>
              <w:ind w:right="120"/>
              <w:rPr>
                <w:spacing w:val="-2"/>
              </w:rPr>
            </w:pPr>
            <w:r w:rsidRPr="00AF45DB">
              <w:rPr>
                <w:spacing w:val="-2"/>
              </w:rPr>
              <w:t>Наличие у поступающего почетных званий и наград всероссийского и регионального уровней за осуществление добровольческой (волонтерской) деятельности, в том числе наличие звания победителя и призера федерального этапа Всероссийского конкурса «Доброволец России»</w:t>
            </w:r>
            <w:r w:rsidRPr="00AF45DB">
              <w:t xml:space="preserve">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both"/>
            </w:pPr>
            <w:proofErr w:type="gramStart"/>
            <w:r w:rsidRPr="00AF45DB">
              <w:t>официальные</w:t>
            </w:r>
            <w:proofErr w:type="gramEnd"/>
            <w:r w:rsidRPr="00AF45DB">
              <w:t xml:space="preserve"> грамоты, дипломы, сертификаты, полученные за победу в конкурсе и заверенные печатью и подписью должностного лица, а также удостоверения к почетным знакам и знакам отличия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t>5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t>5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AF45DB" w:rsidRDefault="006825C0" w:rsidP="007911EB">
            <w:pPr>
              <w:shd w:val="clear" w:color="auto" w:fill="FFFFFF"/>
            </w:pPr>
            <w:r w:rsidRPr="00AF45DB">
              <w:t xml:space="preserve">Участие в добровольческой (волонтерской) деятельности в течение не менее 1 года, при условии осуществления добровольческой (волонтерской) деятельности </w:t>
            </w:r>
            <w:r w:rsidRPr="00AF45DB">
              <w:rPr>
                <w:spacing w:val="-1"/>
              </w:rPr>
              <w:t>продолжительностью в год не менее 100 часов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r w:rsidRPr="00AF45DB">
              <w:t>Личная книжка волонтера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t>2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t>6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AF45DB" w:rsidRDefault="006825C0" w:rsidP="007911EB">
            <w:pPr>
              <w:shd w:val="clear" w:color="auto" w:fill="FFFFFF"/>
            </w:pPr>
            <w:r w:rsidRPr="00AF45DB">
              <w:t>За участие в добровольческой (волонтерской) деятельности в течение не менее 2 лет, при условии осуществления добровольческой (волонтерской) деятельности продолжительностью в год не менее 100 часов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r w:rsidRPr="00AF45DB">
              <w:t>Личная книжка волонтера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rPr>
                <w:spacing w:val="-1"/>
              </w:rPr>
              <w:t>3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t>7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AF45DB" w:rsidRDefault="006825C0" w:rsidP="007911EB">
            <w:pPr>
              <w:shd w:val="clear" w:color="auto" w:fill="FFFFFF"/>
            </w:pPr>
            <w:r w:rsidRPr="00AF45DB">
              <w:t>За участие в добровольческой (волонтерской) деятельности в течение не менее 3 лет, при условии осуществления добровольческой (волонтерской) деятельности продолжительностью в год не менее 100 часов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both"/>
            </w:pPr>
            <w:r w:rsidRPr="00AF45DB">
              <w:t>Личная книжка волонтера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t>4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t>8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AF45DB" w:rsidRDefault="006825C0" w:rsidP="007911EB">
            <w:pPr>
              <w:shd w:val="clear" w:color="auto" w:fill="FFFFFF"/>
            </w:pPr>
            <w:r w:rsidRPr="00AF45DB">
              <w:t>За участие в добровольческой (волонтерской) деятельности в течение не менее 4 лет, при условии осуществления добровольческой (волонтерской) деятельности продолжительностью в год не менее 100 часов.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both"/>
            </w:pPr>
            <w:r w:rsidRPr="00AF45DB">
              <w:t>Личная книжка волонтера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t>5</w:t>
            </w:r>
          </w:p>
        </w:tc>
      </w:tr>
      <w:tr w:rsidR="006825C0" w:rsidRPr="00AF45DB" w:rsidTr="007911EB">
        <w:tc>
          <w:tcPr>
            <w:tcW w:w="10384" w:type="dxa"/>
            <w:gridSpan w:val="4"/>
            <w:shd w:val="clear" w:color="auto" w:fill="auto"/>
          </w:tcPr>
          <w:p w:rsidR="006825C0" w:rsidRPr="00AF45DB" w:rsidRDefault="006825C0" w:rsidP="007911EB">
            <w:pPr>
              <w:jc w:val="center"/>
              <w:rPr>
                <w:b/>
              </w:rPr>
            </w:pPr>
            <w:r w:rsidRPr="00AF45DB">
              <w:rPr>
                <w:b/>
              </w:rPr>
              <w:t>Иное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lastRenderedPageBreak/>
              <w:t>9</w:t>
            </w:r>
            <w:r w:rsidRPr="00AF45DB">
              <w:t>.</w:t>
            </w:r>
          </w:p>
        </w:tc>
        <w:tc>
          <w:tcPr>
            <w:tcW w:w="4802" w:type="dxa"/>
            <w:shd w:val="clear" w:color="auto" w:fill="auto"/>
          </w:tcPr>
          <w:p w:rsidR="006825C0" w:rsidRPr="00AF45DB" w:rsidRDefault="006825C0" w:rsidP="007911EB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AF45DB">
              <w:rPr>
                <w:rFonts w:eastAsia="SimSun"/>
                <w:kern w:val="24"/>
              </w:rPr>
              <w:t xml:space="preserve">Награжденные нагрудными знаками «Юный спасатель» и «Юный пожарный» </w:t>
            </w:r>
          </w:p>
        </w:tc>
        <w:tc>
          <w:tcPr>
            <w:tcW w:w="2916" w:type="dxa"/>
            <w:shd w:val="clear" w:color="auto" w:fill="auto"/>
          </w:tcPr>
          <w:p w:rsidR="006825C0" w:rsidRPr="00AF45DB" w:rsidRDefault="006825C0" w:rsidP="007911EB">
            <w:r w:rsidRPr="00AF45DB">
              <w:t xml:space="preserve">Удостоверение к нагрудному </w:t>
            </w:r>
            <w:proofErr w:type="gramStart"/>
            <w:r w:rsidRPr="00AF45DB">
              <w:t>знаку  МЧС</w:t>
            </w:r>
            <w:proofErr w:type="gramEnd"/>
            <w:r w:rsidRPr="00AF45DB">
              <w:t xml:space="preserve"> России «Юный спасатель», Удостоверение к нагрудному знаку  МЧС России «Юный пожарный»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t>1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 w:rsidRPr="00AF45DB">
              <w:t>1</w:t>
            </w:r>
            <w:r>
              <w:t>0</w:t>
            </w:r>
            <w:r w:rsidRPr="00AF45DB">
              <w:t>.</w:t>
            </w:r>
          </w:p>
        </w:tc>
        <w:tc>
          <w:tcPr>
            <w:tcW w:w="4802" w:type="dxa"/>
            <w:shd w:val="clear" w:color="auto" w:fill="auto"/>
          </w:tcPr>
          <w:p w:rsidR="006825C0" w:rsidRPr="00AF45DB" w:rsidRDefault="006825C0" w:rsidP="007911EB">
            <w:r w:rsidRPr="00AF45DB">
              <w:rPr>
                <w:rFonts w:eastAsia="SimSun"/>
                <w:kern w:val="24"/>
              </w:rPr>
              <w:t>Выпускники кадетских школ и кадетских корпусов, обучавшимся в них по программам в области безопасности жизнедеятельности, гражданской обороны, пожарной безопасности, безопасности людей на водных объектах и защиты от чрезвычайных ситуаций</w:t>
            </w:r>
          </w:p>
        </w:tc>
        <w:tc>
          <w:tcPr>
            <w:tcW w:w="2916" w:type="dxa"/>
            <w:shd w:val="clear" w:color="auto" w:fill="auto"/>
          </w:tcPr>
          <w:p w:rsidR="006825C0" w:rsidRPr="00AF45DB" w:rsidRDefault="006825C0" w:rsidP="007911EB">
            <w:r w:rsidRPr="00AF45DB">
              <w:t>Аттестат, справка**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825C0" w:rsidRPr="00AF45DB" w:rsidRDefault="006825C0" w:rsidP="007911EB">
            <w:pPr>
              <w:jc w:val="center"/>
            </w:pPr>
            <w:r w:rsidRPr="00AF45DB">
              <w:t>2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 w:rsidRPr="00AF45DB">
              <w:t>1</w:t>
            </w:r>
            <w:r>
              <w:t>1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AF45DB">
              <w:rPr>
                <w:rFonts w:eastAsia="SimSun"/>
                <w:bCs/>
                <w:kern w:val="24"/>
              </w:rPr>
              <w:t>Прохождение военной службы по призыву, военной службы по контракту, военной службы по мобилизации в ВС РФ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AF45DB">
              <w:rPr>
                <w:rFonts w:eastAsia="SimSun"/>
                <w:bCs/>
                <w:kern w:val="24"/>
              </w:rPr>
              <w:t>военный</w:t>
            </w:r>
            <w:proofErr w:type="gramEnd"/>
            <w:r w:rsidRPr="00AF45DB">
              <w:rPr>
                <w:rFonts w:eastAsia="SimSun"/>
                <w:bCs/>
                <w:kern w:val="24"/>
              </w:rPr>
              <w:t xml:space="preserve"> билет, копия контракта,</w:t>
            </w:r>
            <w:r w:rsidRPr="00AF45DB">
              <w:t xml:space="preserve"> </w:t>
            </w:r>
            <w:r>
              <w:t>с</w:t>
            </w:r>
            <w:r w:rsidRPr="00AF45DB">
              <w:t>правка, выданная уполномоченным органом (военным комиссариатом, воинской частью)</w:t>
            </w:r>
            <w:r w:rsidRPr="00AF45DB">
              <w:rPr>
                <w:rFonts w:eastAsia="SimSun"/>
                <w:bCs/>
                <w:kern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jc w:val="center"/>
              <w:rPr>
                <w:rFonts w:eastAsia="SimSun"/>
                <w:bCs/>
                <w:kern w:val="24"/>
              </w:rPr>
            </w:pPr>
          </w:p>
          <w:p w:rsidR="006825C0" w:rsidRPr="00AF45DB" w:rsidRDefault="006825C0" w:rsidP="007911EB">
            <w:pPr>
              <w:jc w:val="center"/>
              <w:rPr>
                <w:rFonts w:eastAsia="SimSun"/>
                <w:bCs/>
                <w:kern w:val="24"/>
              </w:rPr>
            </w:pPr>
          </w:p>
          <w:p w:rsidR="006825C0" w:rsidRPr="00AF45DB" w:rsidRDefault="006825C0" w:rsidP="007911EB">
            <w:pPr>
              <w:jc w:val="center"/>
              <w:rPr>
                <w:rFonts w:ascii="Arial" w:hAnsi="Arial" w:cs="Arial"/>
              </w:rPr>
            </w:pPr>
            <w:r w:rsidRPr="00AF45DB">
              <w:rPr>
                <w:rFonts w:eastAsia="SimSun"/>
                <w:bCs/>
                <w:kern w:val="24"/>
              </w:rPr>
              <w:t>2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 w:rsidRPr="00AF45DB">
              <w:t>1</w:t>
            </w:r>
            <w:r>
              <w:t>2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AF45DB">
              <w:rPr>
                <w:shd w:val="clear" w:color="auto" w:fill="FFFFFF"/>
              </w:rPr>
              <w:t>пребывание</w:t>
            </w:r>
            <w:proofErr w:type="gramEnd"/>
            <w:r w:rsidRPr="00AF45DB">
              <w:rPr>
                <w:shd w:val="clear" w:color="auto" w:fill="FFFFFF"/>
              </w:rPr>
              <w:t xml:space="preserve">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AF45DB">
              <w:rPr>
                <w:rFonts w:eastAsia="SimSun"/>
                <w:bCs/>
                <w:kern w:val="24"/>
              </w:rPr>
              <w:t>копия</w:t>
            </w:r>
            <w:proofErr w:type="gramEnd"/>
            <w:r w:rsidRPr="00AF45DB">
              <w:rPr>
                <w:rFonts w:eastAsia="SimSun"/>
                <w:bCs/>
                <w:kern w:val="24"/>
              </w:rPr>
              <w:t xml:space="preserve"> контракта, </w:t>
            </w:r>
            <w:r w:rsidRPr="00AF45DB">
              <w:t>Справка, выданная уполномоченным органом (военным комиссариатом, воинской частью)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</w:p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  <w:r w:rsidRPr="00AF45DB">
              <w:rPr>
                <w:rFonts w:eastAsia="SimSun"/>
                <w:bCs/>
                <w:kern w:val="24"/>
              </w:rPr>
              <w:t xml:space="preserve">           </w:t>
            </w:r>
          </w:p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AF45DB">
              <w:rPr>
                <w:rFonts w:eastAsia="SimSun"/>
                <w:bCs/>
                <w:kern w:val="24"/>
              </w:rPr>
              <w:t xml:space="preserve">          2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/>
        </w:tc>
        <w:tc>
          <w:tcPr>
            <w:tcW w:w="9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/>
                <w:bCs/>
                <w:kern w:val="24"/>
              </w:rPr>
            </w:pPr>
            <w:r w:rsidRPr="00AF45DB">
              <w:rPr>
                <w:b/>
              </w:rPr>
              <w:t>Наличие дополнительного образования по дополнительным общеобразовательным программам, соответствующим конкурсному профилю</w:t>
            </w:r>
          </w:p>
        </w:tc>
      </w:tr>
      <w:tr w:rsidR="006825C0" w:rsidRPr="00AF45DB" w:rsidTr="007911EB">
        <w:trPr>
          <w:trHeight w:val="1140"/>
        </w:trPr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 w:rsidRPr="00AF45DB">
              <w:t>1</w:t>
            </w:r>
            <w:r>
              <w:t>3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after="0"/>
              <w:rPr>
                <w:rFonts w:eastAsia="SimSun"/>
                <w:kern w:val="24"/>
              </w:rPr>
            </w:pPr>
            <w:r w:rsidRPr="00AF45DB">
              <w:t xml:space="preserve">Для поступающих на обучение по направлению подготовки (специальности) </w:t>
            </w:r>
            <w:r w:rsidRPr="00AF45DB">
              <w:rPr>
                <w:b/>
              </w:rPr>
              <w:t xml:space="preserve">20.03.01 </w:t>
            </w:r>
            <w:proofErr w:type="spellStart"/>
            <w:r w:rsidRPr="00AF45DB">
              <w:rPr>
                <w:b/>
              </w:rPr>
              <w:t>Техносферная</w:t>
            </w:r>
            <w:proofErr w:type="spellEnd"/>
            <w:r w:rsidRPr="00AF45DB">
              <w:rPr>
                <w:b/>
              </w:rPr>
              <w:t xml:space="preserve"> безопасность, 20.05.01 Пожарная </w:t>
            </w:r>
            <w:proofErr w:type="gramStart"/>
            <w:r w:rsidRPr="00AF45DB">
              <w:rPr>
                <w:b/>
              </w:rPr>
              <w:t>безопасность</w:t>
            </w:r>
            <w:r w:rsidRPr="00AF45DB">
              <w:t xml:space="preserve">  наличие</w:t>
            </w:r>
            <w:proofErr w:type="gramEnd"/>
            <w:r w:rsidRPr="00AF45DB">
              <w:t xml:space="preserve"> дополнительного образования по дополнительным общеобразовательным программам </w:t>
            </w:r>
            <w:r w:rsidRPr="00AF45DB">
              <w:rPr>
                <w:rFonts w:eastAsia="SimSun"/>
                <w:kern w:val="24"/>
              </w:rPr>
              <w:t xml:space="preserve"> пожарно-спасательной направленности. </w:t>
            </w:r>
            <w:proofErr w:type="gramStart"/>
            <w:r w:rsidRPr="00AF45DB">
              <w:t>(</w:t>
            </w:r>
            <w:r w:rsidRPr="00AF45DB">
              <w:rPr>
                <w:rFonts w:eastAsia="SimSun"/>
                <w:bCs/>
                <w:kern w:val="24"/>
              </w:rPr>
              <w:t xml:space="preserve"> не</w:t>
            </w:r>
            <w:proofErr w:type="gramEnd"/>
            <w:r w:rsidRPr="00AF45DB">
              <w:rPr>
                <w:rFonts w:eastAsia="SimSun"/>
                <w:bCs/>
                <w:kern w:val="24"/>
              </w:rPr>
              <w:t xml:space="preserve"> менее 72 часа)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eastAsia="SimSun"/>
                <w:bCs/>
                <w:kern w:val="24"/>
              </w:rPr>
              <w:t>Свидетельство (справка) об обучении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eastAsia="SimSun"/>
                <w:bCs/>
                <w:kern w:val="24"/>
              </w:rPr>
              <w:t>2</w:t>
            </w:r>
          </w:p>
        </w:tc>
      </w:tr>
      <w:tr w:rsidR="006825C0" w:rsidRPr="00AF45DB" w:rsidTr="007911EB">
        <w:trPr>
          <w:trHeight w:val="91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</w:tcPr>
          <w:p w:rsidR="006825C0" w:rsidRPr="00AF45DB" w:rsidRDefault="006825C0" w:rsidP="007911EB">
            <w:r>
              <w:t>14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b/>
              </w:rPr>
            </w:pPr>
            <w:r w:rsidRPr="00AF45DB">
              <w:t xml:space="preserve">Для поступающих на обучение по специальности </w:t>
            </w:r>
            <w:r w:rsidRPr="00AF45DB">
              <w:rPr>
                <w:b/>
              </w:rPr>
              <w:t>40.05.01 Судебная экспертиза</w:t>
            </w:r>
            <w:r w:rsidRPr="00AF45DB">
              <w:t xml:space="preserve"> наличие дополнительного образования по дополнительным общеобразовательным </w:t>
            </w:r>
            <w:proofErr w:type="gramStart"/>
            <w:r w:rsidRPr="00AF45DB">
              <w:t xml:space="preserve">программам </w:t>
            </w:r>
            <w:r w:rsidRPr="00AF45DB">
              <w:rPr>
                <w:rFonts w:eastAsia="SimSun"/>
                <w:kern w:val="24"/>
              </w:rPr>
              <w:t xml:space="preserve"> в</w:t>
            </w:r>
            <w:proofErr w:type="gramEnd"/>
            <w:r w:rsidRPr="00AF45DB">
              <w:rPr>
                <w:rFonts w:eastAsia="SimSun"/>
                <w:kern w:val="24"/>
              </w:rPr>
              <w:t xml:space="preserve"> области юриспруденции и судебной экспертизы (</w:t>
            </w:r>
            <w:r w:rsidRPr="00AF45DB">
              <w:rPr>
                <w:rFonts w:eastAsia="SimSun"/>
                <w:bCs/>
                <w:kern w:val="24"/>
              </w:rPr>
              <w:t xml:space="preserve"> не менее 72 часа)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eastAsia="SimSun"/>
                <w:bCs/>
                <w:kern w:val="24"/>
              </w:rPr>
              <w:t>Свидетельство (справка) об обучении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eastAsia="SimSun"/>
                <w:bCs/>
                <w:kern w:val="24"/>
              </w:rPr>
              <w:t>2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/>
        </w:tc>
        <w:tc>
          <w:tcPr>
            <w:tcW w:w="9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/>
                <w:bCs/>
                <w:kern w:val="24"/>
              </w:rPr>
            </w:pPr>
            <w:r w:rsidRPr="00AF45DB">
              <w:rPr>
                <w:rFonts w:eastAsia="SimSun"/>
                <w:b/>
                <w:bCs/>
                <w:kern w:val="24"/>
              </w:rPr>
              <w:t>Спортивные достижения</w:t>
            </w:r>
          </w:p>
        </w:tc>
      </w:tr>
      <w:tr w:rsidR="006825C0" w:rsidRPr="00AF45DB" w:rsidTr="007911EB">
        <w:tc>
          <w:tcPr>
            <w:tcW w:w="1037" w:type="dxa"/>
            <w:vMerge w:val="restart"/>
            <w:shd w:val="clear" w:color="auto" w:fill="auto"/>
          </w:tcPr>
          <w:p w:rsidR="006825C0" w:rsidRPr="00AF45DB" w:rsidRDefault="006825C0" w:rsidP="007911EB">
            <w:r>
              <w:t>15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Наличие статуса чемпиона, призера Олимпийских игр,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Паралимпийских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игр,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lastRenderedPageBreak/>
              <w:t>Сурдлимпийских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игр, чемпиона мира, чемпиона Европы, лица, занявшего первое место на первенстве мира, первенстве Европы, призеров чемпионатов мира, Европы, победителей и призеров чемпионатов Европы, победителей и призеров чемпионатов и первенств России</w:t>
            </w:r>
          </w:p>
        </w:tc>
        <w:tc>
          <w:tcPr>
            <w:tcW w:w="2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lastRenderedPageBreak/>
              <w:t>Копии</w:t>
            </w:r>
            <w:r w:rsidRPr="00AF45DB">
              <w:rPr>
                <w:rFonts w:ascii="Tinos" w:eastAsia="Tahoma" w:hAnsi="Tinos" w:cs="Tinos"/>
                <w:spacing w:val="-8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документов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Чемпион, призер Олимпийских,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Паралимпийских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,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Сурдлимпийских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игр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10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Чемпион, призер чемпионата мира (первенства мира)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9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Чемпион, призер чемпионатов Европы (первенства Европы)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8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Чемпион, призер чемпионатов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и первенств России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</w:tr>
      <w:tr w:rsidR="006825C0" w:rsidRPr="00AF45DB" w:rsidTr="007911EB">
        <w:tc>
          <w:tcPr>
            <w:tcW w:w="1037" w:type="dxa"/>
            <w:vMerge w:val="restart"/>
            <w:shd w:val="clear" w:color="auto" w:fill="auto"/>
          </w:tcPr>
          <w:p w:rsidR="006825C0" w:rsidRPr="00AF45DB" w:rsidRDefault="006825C0" w:rsidP="007911EB">
            <w:r>
              <w:t>16</w:t>
            </w:r>
            <w:r w:rsidRPr="00AF45DB">
              <w:t>.</w:t>
            </w:r>
          </w:p>
        </w:tc>
        <w:tc>
          <w:tcPr>
            <w:tcW w:w="4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ind w:right="113"/>
              <w:jc w:val="both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Паралимпийских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игр,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Сурдлимпийских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игр</w:t>
            </w:r>
          </w:p>
        </w:tc>
        <w:tc>
          <w:tcPr>
            <w:tcW w:w="2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Копии</w:t>
            </w:r>
            <w:r w:rsidRPr="00AF45DB">
              <w:rPr>
                <w:rFonts w:ascii="Tinos" w:eastAsia="Tahoma" w:hAnsi="Tinos" w:cs="Tinos"/>
                <w:spacing w:val="-8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документов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Чемпион, призер Олимпийских,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Паралимпийских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>,</w:t>
            </w:r>
          </w:p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Сурдлимпийских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игр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8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Чемпион, призер чемпионата мира (первенства мира)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Чемпион, призер чемпионатов Европы (первенства Европы)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line="230" w:lineRule="atLeast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Чемпион, призер чемпионатов и первенств России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</w:tr>
      <w:tr w:rsidR="006825C0" w:rsidRPr="00AF45DB" w:rsidTr="007911EB">
        <w:trPr>
          <w:trHeight w:val="1213"/>
        </w:trPr>
        <w:tc>
          <w:tcPr>
            <w:tcW w:w="1037" w:type="dxa"/>
            <w:vMerge w:val="restart"/>
            <w:shd w:val="clear" w:color="auto" w:fill="auto"/>
          </w:tcPr>
          <w:p w:rsidR="006825C0" w:rsidRPr="00AF45DB" w:rsidRDefault="006825C0" w:rsidP="007911EB">
            <w:r>
              <w:t>17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Наличие золотого, серебряного, бронзового знака отличия (ГТО) и удостоверения к нему установленного образца***</w:t>
            </w:r>
          </w:p>
        </w:tc>
        <w:tc>
          <w:tcPr>
            <w:tcW w:w="291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after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удостоверения о награждении золотым знаком ГТО, копия приказа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2"/>
              <w:ind w:left="7" w:right="2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Золотой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2"/>
              <w:ind w:left="7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2"/>
              <w:ind w:left="7" w:right="2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Серебряный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2"/>
              <w:ind w:left="7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2"/>
              <w:ind w:left="7" w:right="2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Бронзовый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2"/>
              <w:ind w:left="7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</w:t>
            </w:r>
          </w:p>
        </w:tc>
      </w:tr>
      <w:tr w:rsidR="006825C0" w:rsidRPr="00AF45DB" w:rsidTr="007911EB">
        <w:tc>
          <w:tcPr>
            <w:tcW w:w="1037" w:type="dxa"/>
            <w:vMerge w:val="restart"/>
            <w:shd w:val="clear" w:color="auto" w:fill="auto"/>
          </w:tcPr>
          <w:p w:rsidR="006825C0" w:rsidRPr="00AF45DB" w:rsidRDefault="006825C0" w:rsidP="007911EB">
            <w:r>
              <w:t>18</w:t>
            </w:r>
            <w:r w:rsidRPr="00AF45DB">
              <w:t>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15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Спортивные разряды;</w:t>
            </w:r>
          </w:p>
          <w:p w:rsidR="006825C0" w:rsidRPr="00AF45DB" w:rsidRDefault="006825C0" w:rsidP="007911EB">
            <w:pPr>
              <w:suppressAutoHyphens/>
              <w:spacing w:before="1"/>
              <w:rPr>
                <w:rFonts w:eastAsia="Tahoma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спортивные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звания;</w:t>
            </w:r>
          </w:p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почетные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спортивные звания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rPr>
                <w:rFonts w:eastAsia="SimSun"/>
                <w:bCs/>
                <w:kern w:val="24"/>
              </w:rPr>
            </w:pP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5"/>
              <w:ind w:left="57" w:right="113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Кандидат в мастера спорта</w:t>
            </w:r>
          </w:p>
        </w:tc>
        <w:tc>
          <w:tcPr>
            <w:tcW w:w="2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удостоверения мастера спорта, мастера спорта международного класса (или копия приказа), копия разрядной книжки (для подтверждения кандидата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в мастера спорта) (или копия приказа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25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89"/>
              <w:ind w:left="57" w:right="113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Мастер спорта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89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</w:tr>
      <w:tr w:rsidR="006825C0" w:rsidRPr="00AF45DB" w:rsidTr="007911EB">
        <w:tc>
          <w:tcPr>
            <w:tcW w:w="1037" w:type="dxa"/>
            <w:vMerge/>
            <w:shd w:val="clear" w:color="auto" w:fill="auto"/>
          </w:tcPr>
          <w:p w:rsidR="006825C0" w:rsidRPr="00AF45DB" w:rsidRDefault="006825C0" w:rsidP="007911EB"/>
        </w:tc>
        <w:tc>
          <w:tcPr>
            <w:tcW w:w="4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7" w:line="217" w:lineRule="exact"/>
              <w:ind w:left="57" w:right="113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Мастер спорта международного класса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7" w:line="217" w:lineRule="exact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9</w:t>
            </w:r>
          </w:p>
        </w:tc>
      </w:tr>
      <w:tr w:rsidR="006825C0" w:rsidRPr="00AF45DB" w:rsidTr="007911EB">
        <w:tc>
          <w:tcPr>
            <w:tcW w:w="1037" w:type="dxa"/>
            <w:shd w:val="clear" w:color="auto" w:fill="auto"/>
          </w:tcPr>
          <w:p w:rsidR="006825C0" w:rsidRPr="00AF45DB" w:rsidRDefault="006825C0" w:rsidP="007911EB">
            <w:r>
              <w:t>19</w:t>
            </w:r>
            <w:r w:rsidRPr="00AF45DB">
              <w:t>.</w:t>
            </w:r>
          </w:p>
        </w:tc>
        <w:tc>
          <w:tcPr>
            <w:tcW w:w="48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7" w:line="217" w:lineRule="exact"/>
              <w:ind w:left="57" w:right="113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Заслуженный мастер спорта</w:t>
            </w: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pStyle w:val="a4"/>
              <w:spacing w:before="0" w:beforeAutospacing="0" w:after="0" w:afterAutospacing="0"/>
              <w:jc w:val="center"/>
              <w:rPr>
                <w:rFonts w:eastAsia="SimSun"/>
                <w:bCs/>
                <w:kern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7" w:line="217" w:lineRule="exact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10</w:t>
            </w:r>
          </w:p>
        </w:tc>
      </w:tr>
    </w:tbl>
    <w:p w:rsidR="006825C0" w:rsidRDefault="006825C0" w:rsidP="006825C0">
      <w:pPr>
        <w:shd w:val="clear" w:color="auto" w:fill="FFFFFF"/>
        <w:ind w:right="10"/>
        <w:jc w:val="both"/>
        <w:rPr>
          <w:sz w:val="28"/>
          <w:szCs w:val="28"/>
        </w:rPr>
      </w:pPr>
    </w:p>
    <w:p w:rsidR="006825C0" w:rsidRDefault="006825C0" w:rsidP="006825C0">
      <w:pPr>
        <w:shd w:val="clear" w:color="auto" w:fill="FFFFFF"/>
        <w:ind w:right="10"/>
        <w:jc w:val="both"/>
        <w:rPr>
          <w:sz w:val="28"/>
          <w:szCs w:val="28"/>
        </w:rPr>
      </w:pPr>
    </w:p>
    <w:p w:rsidR="006825C0" w:rsidRPr="00AF45DB" w:rsidRDefault="006825C0" w:rsidP="006825C0">
      <w:pPr>
        <w:shd w:val="clear" w:color="auto" w:fill="FFFFFF"/>
        <w:ind w:right="10"/>
        <w:jc w:val="both"/>
        <w:rPr>
          <w:sz w:val="28"/>
          <w:szCs w:val="28"/>
        </w:rPr>
      </w:pPr>
    </w:p>
    <w:p w:rsidR="006825C0" w:rsidRPr="00AF45DB" w:rsidRDefault="006825C0" w:rsidP="006825C0">
      <w:pPr>
        <w:tabs>
          <w:tab w:val="num" w:pos="0"/>
        </w:tabs>
        <w:suppressAutoHyphens/>
        <w:ind w:left="544"/>
        <w:jc w:val="center"/>
        <w:outlineLvl w:val="0"/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</w:pP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Таблица</w:t>
      </w:r>
      <w:r w:rsidRPr="00AF45DB">
        <w:rPr>
          <w:rFonts w:eastAsia="Tahoma"/>
          <w:b/>
          <w:bCs/>
          <w:spacing w:val="-12"/>
          <w:kern w:val="2"/>
          <w:sz w:val="28"/>
          <w:szCs w:val="28"/>
          <w:lang w:eastAsia="zh-CN" w:bidi="hi-IN"/>
        </w:rPr>
        <w:t xml:space="preserve"> дополнительных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баллов</w:t>
      </w:r>
      <w:r w:rsidRPr="00AF45DB">
        <w:rPr>
          <w:rFonts w:eastAsia="Tahoma"/>
          <w:b/>
          <w:bCs/>
          <w:spacing w:val="-11"/>
          <w:kern w:val="2"/>
          <w:sz w:val="28"/>
          <w:szCs w:val="28"/>
          <w:lang w:eastAsia="zh-CN" w:bidi="hi-IN"/>
        </w:rPr>
        <w:t xml:space="preserve">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учета</w:t>
      </w:r>
      <w:r w:rsidRPr="00AF45DB"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индивидуальных</w:t>
      </w:r>
      <w:r w:rsidRPr="00AF45DB"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 </w:t>
      </w:r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достижений</w:t>
      </w:r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 xml:space="preserve"> </w:t>
      </w:r>
    </w:p>
    <w:p w:rsidR="006825C0" w:rsidRPr="00AF45DB" w:rsidRDefault="006825C0" w:rsidP="006825C0">
      <w:pPr>
        <w:tabs>
          <w:tab w:val="num" w:pos="0"/>
        </w:tabs>
        <w:suppressAutoHyphens/>
        <w:ind w:left="544"/>
        <w:jc w:val="center"/>
        <w:outlineLvl w:val="0"/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</w:pPr>
      <w:proofErr w:type="gramStart"/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>в</w:t>
      </w:r>
      <w:proofErr w:type="gramEnd"/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 xml:space="preserve"> пожарно-спасательном спорте</w:t>
      </w:r>
      <w:r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>,</w:t>
      </w:r>
      <w:r w:rsidRPr="00AF45DB">
        <w:rPr>
          <w:rFonts w:eastAsia="Tahoma"/>
          <w:b/>
          <w:bCs/>
          <w:spacing w:val="-8"/>
          <w:kern w:val="2"/>
          <w:sz w:val="28"/>
          <w:szCs w:val="28"/>
          <w:lang w:eastAsia="zh-CN" w:bidi="hi-IN"/>
        </w:rPr>
        <w:t xml:space="preserve"> поступающих</w:t>
      </w:r>
      <w:r w:rsidRPr="00AF45DB"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 на обучение по программ</w:t>
      </w:r>
      <w:r>
        <w:rPr>
          <w:rFonts w:eastAsia="Tahoma"/>
          <w:b/>
          <w:bCs/>
          <w:spacing w:val="-6"/>
          <w:kern w:val="2"/>
          <w:sz w:val="28"/>
          <w:szCs w:val="28"/>
          <w:lang w:eastAsia="zh-CN" w:bidi="hi-IN"/>
        </w:rPr>
        <w:t xml:space="preserve">ам </w:t>
      </w:r>
      <w:proofErr w:type="spellStart"/>
      <w:r w:rsidRPr="00AF45DB">
        <w:rPr>
          <w:rFonts w:eastAsia="Tahoma"/>
          <w:b/>
          <w:bCs/>
          <w:kern w:val="2"/>
          <w:sz w:val="28"/>
          <w:szCs w:val="28"/>
          <w:lang w:eastAsia="zh-CN" w:bidi="hi-IN"/>
        </w:rPr>
        <w:t>бакалавриата</w:t>
      </w:r>
      <w:proofErr w:type="spellEnd"/>
      <w:r w:rsidRPr="00AF45DB">
        <w:rPr>
          <w:rFonts w:eastAsia="Tahoma"/>
          <w:b/>
          <w:bCs/>
          <w:spacing w:val="-9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AF45DB">
        <w:rPr>
          <w:rFonts w:eastAsia="Tahoma"/>
          <w:b/>
          <w:bCs/>
          <w:spacing w:val="-2"/>
          <w:kern w:val="2"/>
          <w:sz w:val="28"/>
          <w:szCs w:val="28"/>
          <w:lang w:eastAsia="zh-CN" w:bidi="hi-IN"/>
        </w:rPr>
        <w:t>специалитета</w:t>
      </w:r>
      <w:proofErr w:type="spellEnd"/>
      <w:r w:rsidRPr="00AF45DB">
        <w:rPr>
          <w:rFonts w:eastAsia="Tahoma"/>
          <w:b/>
          <w:bCs/>
          <w:spacing w:val="-2"/>
          <w:kern w:val="2"/>
          <w:sz w:val="28"/>
          <w:szCs w:val="28"/>
          <w:lang w:eastAsia="zh-CN" w:bidi="hi-IN"/>
        </w:rPr>
        <w:t xml:space="preserve"> и магистратуры</w:t>
      </w:r>
    </w:p>
    <w:p w:rsidR="006825C0" w:rsidRPr="00AF45DB" w:rsidRDefault="006825C0" w:rsidP="006825C0">
      <w:pPr>
        <w:suppressAutoHyphens/>
        <w:spacing w:before="2" w:after="1" w:line="276" w:lineRule="auto"/>
        <w:ind w:firstLine="7371"/>
        <w:jc w:val="center"/>
        <w:rPr>
          <w:rFonts w:ascii="Tinos" w:eastAsia="Tahoma" w:hAnsi="Tinos" w:cs="Tinos"/>
          <w:kern w:val="2"/>
          <w:lang w:eastAsia="zh-CN" w:bidi="hi-IN"/>
        </w:rPr>
      </w:pPr>
      <w:r>
        <w:rPr>
          <w:rFonts w:ascii="Tinos" w:eastAsia="Tahoma" w:hAnsi="Tinos" w:cs="Tinos"/>
          <w:kern w:val="2"/>
          <w:lang w:eastAsia="zh-CN" w:bidi="hi-IN"/>
        </w:rPr>
        <w:t xml:space="preserve">(Таблица № </w:t>
      </w:r>
      <w:r w:rsidRPr="00AF45DB">
        <w:rPr>
          <w:rFonts w:ascii="Tinos" w:eastAsia="Tahoma" w:hAnsi="Tinos" w:cs="Tinos"/>
          <w:kern w:val="2"/>
          <w:lang w:eastAsia="zh-CN" w:bidi="hi-IN"/>
        </w:rPr>
        <w:t>2)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15"/>
        <w:gridCol w:w="3135"/>
        <w:gridCol w:w="2104"/>
        <w:gridCol w:w="1020"/>
        <w:gridCol w:w="960"/>
        <w:gridCol w:w="915"/>
        <w:gridCol w:w="1499"/>
      </w:tblGrid>
      <w:tr w:rsidR="006825C0" w:rsidRPr="00AF45DB" w:rsidTr="007911EB">
        <w:trPr>
          <w:trHeight w:val="340"/>
        </w:trPr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b/>
                <w:bCs/>
                <w:kern w:val="2"/>
                <w:lang w:eastAsia="zh-CN" w:bidi="hi-IN"/>
              </w:rPr>
              <w:t>Раздел 1</w:t>
            </w:r>
          </w:p>
        </w:tc>
      </w:tr>
      <w:tr w:rsidR="006825C0" w:rsidRPr="00AF45DB" w:rsidTr="007911EB">
        <w:trPr>
          <w:trHeight w:val="340"/>
        </w:trPr>
        <w:tc>
          <w:tcPr>
            <w:tcW w:w="7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№</w:t>
            </w:r>
            <w:r w:rsidRPr="00AF45DB">
              <w:rPr>
                <w:rFonts w:ascii="Tinos" w:eastAsia="Tinos" w:hAnsi="Tinos" w:cs="Tinos"/>
                <w:spacing w:val="-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5"/>
                <w:kern w:val="2"/>
                <w:lang w:eastAsia="zh-CN" w:bidi="hi-IN"/>
              </w:rPr>
              <w:t>п/п</w:t>
            </w:r>
          </w:p>
        </w:tc>
        <w:tc>
          <w:tcPr>
            <w:tcW w:w="3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Индивидуальное</w:t>
            </w:r>
            <w:r w:rsidRPr="00AF45DB">
              <w:rPr>
                <w:rFonts w:ascii="Tinos" w:eastAsia="Tahoma" w:hAnsi="Tinos" w:cs="Tinos"/>
                <w:spacing w:val="8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достижение</w:t>
            </w:r>
          </w:p>
        </w:tc>
        <w:tc>
          <w:tcPr>
            <w:tcW w:w="21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Количество баллов</w:t>
            </w:r>
          </w:p>
        </w:tc>
        <w:tc>
          <w:tcPr>
            <w:tcW w:w="149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782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spacing w:before="9"/>
              <w:ind w:righ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Подтверждающие</w:t>
            </w:r>
            <w:r w:rsidRPr="00AF45DB">
              <w:rPr>
                <w:rFonts w:ascii="Tinos" w:eastAsia="Tahoma" w:hAnsi="Tinos" w:cs="Tinos"/>
                <w:spacing w:val="1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документы</w:t>
            </w:r>
          </w:p>
        </w:tc>
      </w:tr>
      <w:tr w:rsidR="006825C0" w:rsidRPr="00AF45DB" w:rsidTr="007911EB">
        <w:trPr>
          <w:trHeight w:val="340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I</w:t>
            </w: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br/>
              <w:t>место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II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br/>
              <w:t>место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pacing w:before="9"/>
              <w:ind w:left="680" w:hanging="737"/>
              <w:jc w:val="center"/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III</w:t>
            </w:r>
          </w:p>
          <w:p w:rsidR="006825C0" w:rsidRPr="00AF45DB" w:rsidRDefault="006825C0" w:rsidP="007911EB">
            <w:pPr>
              <w:widowControl w:val="0"/>
              <w:suppressAutoHyphens/>
              <w:spacing w:before="9"/>
              <w:ind w:left="680" w:hanging="73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proofErr w:type="gramStart"/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место</w:t>
            </w:r>
            <w:proofErr w:type="gramEnd"/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782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379"/>
        </w:trPr>
        <w:tc>
          <w:tcPr>
            <w:tcW w:w="7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1.</w:t>
            </w:r>
          </w:p>
        </w:tc>
        <w:tc>
          <w:tcPr>
            <w:tcW w:w="3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61"/>
              <w:ind w:right="57"/>
              <w:jc w:val="both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Наличие статуса чемпиона, призера первенства мира, первенства МЧС России, всероссийских соревнований МЧС России (среди юношей и девушек), межрегиональных соревнований МЧС России (среди юношей и девушек)</w:t>
            </w: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line="230" w:lineRule="atLeast"/>
              <w:ind w:lef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Первенство мира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pacing w:before="9"/>
              <w:ind w:left="680" w:right="737" w:hanging="45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149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диплома о занятом месте,</w:t>
            </w:r>
          </w:p>
          <w:p w:rsidR="006825C0" w:rsidRPr="00AF45DB" w:rsidRDefault="006825C0" w:rsidP="007911EB">
            <w:pPr>
              <w:suppressAutoHyphens/>
              <w:ind w:left="175"/>
              <w:jc w:val="center"/>
              <w:rPr>
                <w:rFonts w:eastAsia="Tahoma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протокол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соревнований по спортивной дисциплине, заверенный соответствующим главным управлением МЧС России</w:t>
            </w:r>
          </w:p>
          <w:p w:rsidR="006825C0" w:rsidRPr="00AF45DB" w:rsidRDefault="006825C0" w:rsidP="007911EB">
            <w:pPr>
              <w:suppressAutoHyphens/>
              <w:snapToGrid w:val="0"/>
              <w:spacing w:before="9"/>
              <w:ind w:left="175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00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line="230" w:lineRule="atLeast"/>
              <w:ind w:lef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Первенство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1468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61" w:line="230" w:lineRule="atLeast"/>
              <w:ind w:righ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Всероссийские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 (среди юношей и девушек)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7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napToGrid w:val="0"/>
              <w:spacing w:before="9"/>
              <w:ind w:left="680" w:right="510" w:hanging="624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widowControl w:val="0"/>
              <w:suppressAutoHyphens/>
              <w:spacing w:before="9"/>
              <w:ind w:left="794" w:right="737" w:hanging="56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napToGrid w:val="0"/>
              <w:spacing w:before="9"/>
              <w:ind w:left="510" w:right="454" w:hanging="170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1475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161"/>
              <w:ind w:right="7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Межрегиональные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 (среди юношей и девушек)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7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spacing w:before="9"/>
              <w:ind w:left="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napToGrid w:val="0"/>
              <w:spacing w:before="9"/>
              <w:ind w:left="680" w:right="510" w:hanging="624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widowControl w:val="0"/>
              <w:suppressAutoHyphens/>
              <w:spacing w:before="9"/>
              <w:ind w:left="794" w:right="737" w:hanging="62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widowControl w:val="0"/>
              <w:suppressAutoHyphens/>
              <w:snapToGrid w:val="0"/>
              <w:spacing w:before="9"/>
              <w:ind w:left="510" w:right="454" w:hanging="170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widowControl w:val="0"/>
              <w:suppressAutoHyphens/>
              <w:spacing w:before="9"/>
              <w:ind w:left="737" w:right="907" w:hanging="51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72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2.</w:t>
            </w:r>
          </w:p>
        </w:tc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61"/>
              <w:ind w:right="57"/>
              <w:jc w:val="both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Наличие статуса чемпиона, призера чемпионата мира, чемпионата МЧС России, кубка МЧС России, всероссийских соревнований МЧС России, всероссийских соревнований специальных управлений ФПС ГПС МЧС России, межрегиональных соревнований МЧС России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line="230" w:lineRule="atLeast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Чемпионат мира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диплома о занятом месте,</w:t>
            </w:r>
          </w:p>
          <w:p w:rsidR="006825C0" w:rsidRPr="00AF45DB" w:rsidRDefault="006825C0" w:rsidP="007911EB">
            <w:pPr>
              <w:suppressAutoHyphens/>
              <w:snapToGrid w:val="0"/>
              <w:ind w:left="175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протокол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соревнований по спортивной дисциплине, заверенный соответствующим главным управлением МЧС России</w:t>
            </w:r>
          </w:p>
        </w:tc>
      </w:tr>
      <w:tr w:rsidR="006825C0" w:rsidRPr="00AF45DB" w:rsidTr="007911EB">
        <w:trPr>
          <w:trHeight w:val="464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line="230" w:lineRule="atLeast"/>
              <w:ind w:left="5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Чемпионат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65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line="230" w:lineRule="atLeast"/>
              <w:ind w:lef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Кубок 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69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tabs>
                <w:tab w:val="left" w:pos="1131"/>
              </w:tabs>
              <w:suppressAutoHyphens/>
              <w:spacing w:line="230" w:lineRule="atLeast"/>
              <w:ind w:lef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Всероссийские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1539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line="230" w:lineRule="atLeast"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Всероссийские соревнования специальных управлений ФПС ГПС</w:t>
            </w:r>
          </w:p>
          <w:p w:rsidR="006825C0" w:rsidRPr="00AF45DB" w:rsidRDefault="006825C0" w:rsidP="007911EB">
            <w:pPr>
              <w:suppressAutoHyphens/>
              <w:spacing w:line="230" w:lineRule="atLeast"/>
              <w:ind w:left="770" w:hanging="56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69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line="230" w:lineRule="atLeast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Межрегиональные соревнования</w:t>
            </w:r>
            <w:r w:rsidRPr="00AF45DB">
              <w:rPr>
                <w:rFonts w:eastAsia="Tahoma"/>
                <w:kern w:val="2"/>
                <w:lang w:eastAsia="zh-CN" w:bidi="hi-IN"/>
              </w:rPr>
              <w:br/>
              <w:t>МЧС России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17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2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278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b/>
                <w:bCs/>
                <w:kern w:val="2"/>
                <w:lang w:eastAsia="zh-CN" w:bidi="hi-IN"/>
              </w:rPr>
              <w:t>Раздел 2</w:t>
            </w:r>
          </w:p>
        </w:tc>
      </w:tr>
      <w:tr w:rsidR="006825C0" w:rsidRPr="00AF45DB" w:rsidTr="007911EB">
        <w:trPr>
          <w:trHeight w:val="967"/>
        </w:trPr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spacing w:before="9"/>
              <w:ind w:left="20" w:right="4"/>
              <w:jc w:val="center"/>
              <w:rPr>
                <w:rFonts w:ascii="Tinos" w:eastAsia="Tahoma" w:hAnsi="Tinos" w:cs="Tinos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spacing w:before="9"/>
              <w:ind w:left="20" w:right="4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kern w:val="2"/>
                <w:lang w:eastAsia="zh-CN" w:bidi="hi-IN"/>
              </w:rPr>
              <w:t>№</w:t>
            </w:r>
            <w:r w:rsidRPr="00AF45DB">
              <w:rPr>
                <w:rFonts w:ascii="Tinos" w:eastAsia="Tinos" w:hAnsi="Tinos" w:cs="Tinos"/>
                <w:spacing w:val="-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5"/>
                <w:kern w:val="2"/>
                <w:lang w:eastAsia="zh-CN" w:bidi="hi-IN"/>
              </w:rPr>
              <w:t>п/п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9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Индивидуальное</w:t>
            </w:r>
            <w:r w:rsidRPr="00AF45DB">
              <w:rPr>
                <w:rFonts w:ascii="Tinos" w:eastAsia="Tahoma" w:hAnsi="Tinos" w:cs="Tinos"/>
                <w:spacing w:val="8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достижение</w:t>
            </w: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96" w:right="9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Присвоенные разряды, спортивные звания, почетные спортивные звания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Количество баллов</w:t>
            </w:r>
          </w:p>
        </w:tc>
        <w:tc>
          <w:tcPr>
            <w:tcW w:w="3374" w:type="dxa"/>
            <w:gridSpan w:val="3"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"/>
              <w:ind w:right="11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Подтверждающие</w:t>
            </w:r>
            <w:r w:rsidRPr="00AF45DB">
              <w:rPr>
                <w:rFonts w:ascii="Tinos" w:eastAsia="Tahoma" w:hAnsi="Tinos" w:cs="Tinos"/>
                <w:spacing w:val="13"/>
                <w:kern w:val="2"/>
                <w:lang w:eastAsia="zh-CN" w:bidi="hi-IN"/>
              </w:rPr>
              <w:t xml:space="preserve"> </w:t>
            </w:r>
            <w:r w:rsidRPr="00AF45DB">
              <w:rPr>
                <w:rFonts w:ascii="Tinos" w:eastAsia="Tahoma" w:hAnsi="Tinos" w:cs="Tinos"/>
                <w:spacing w:val="-2"/>
                <w:kern w:val="2"/>
                <w:lang w:eastAsia="zh-CN" w:bidi="hi-IN"/>
              </w:rPr>
              <w:t>документы</w:t>
            </w:r>
          </w:p>
        </w:tc>
      </w:tr>
      <w:tr w:rsidR="006825C0" w:rsidRPr="00AF45DB" w:rsidTr="007911EB">
        <w:trPr>
          <w:trHeight w:val="532"/>
        </w:trPr>
        <w:tc>
          <w:tcPr>
            <w:tcW w:w="7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1.</w:t>
            </w:r>
          </w:p>
        </w:tc>
        <w:tc>
          <w:tcPr>
            <w:tcW w:w="3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pacing w:before="1"/>
              <w:jc w:val="both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Спортивные разряды, </w:t>
            </w:r>
          </w:p>
          <w:p w:rsidR="006825C0" w:rsidRPr="00AF45DB" w:rsidRDefault="006825C0" w:rsidP="007911EB">
            <w:pPr>
              <w:suppressAutoHyphens/>
              <w:spacing w:before="1"/>
              <w:jc w:val="both"/>
              <w:rPr>
                <w:rFonts w:eastAsia="Tahoma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спортивные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звания,</w:t>
            </w:r>
          </w:p>
          <w:p w:rsidR="006825C0" w:rsidRPr="00AF45DB" w:rsidRDefault="006825C0" w:rsidP="007911EB">
            <w:pPr>
              <w:suppressAutoHyphens/>
              <w:spacing w:before="1"/>
              <w:jc w:val="both"/>
              <w:rPr>
                <w:rFonts w:eastAsia="Tahoma"/>
                <w:kern w:val="2"/>
                <w:lang w:eastAsia="zh-CN" w:bidi="hi-IN"/>
              </w:rPr>
            </w:pPr>
            <w:proofErr w:type="gramStart"/>
            <w:r w:rsidRPr="00AF45DB">
              <w:rPr>
                <w:rFonts w:eastAsia="Tahoma"/>
                <w:kern w:val="2"/>
                <w:lang w:eastAsia="zh-CN" w:bidi="hi-IN"/>
              </w:rPr>
              <w:t>почетные</w:t>
            </w:r>
            <w:proofErr w:type="gramEnd"/>
            <w:r w:rsidRPr="00AF45DB">
              <w:rPr>
                <w:rFonts w:eastAsia="Tahoma"/>
                <w:kern w:val="2"/>
                <w:lang w:eastAsia="zh-CN" w:bidi="hi-IN"/>
              </w:rPr>
              <w:t xml:space="preserve"> спортивные звания</w:t>
            </w:r>
          </w:p>
          <w:p w:rsidR="006825C0" w:rsidRPr="00AF45DB" w:rsidRDefault="006825C0" w:rsidP="007911EB">
            <w:pPr>
              <w:suppressAutoHyphens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96" w:right="9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III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</w:t>
            </w:r>
          </w:p>
        </w:tc>
        <w:tc>
          <w:tcPr>
            <w:tcW w:w="3374" w:type="dxa"/>
            <w:gridSpan w:val="3"/>
            <w:vMerge w:val="restart"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jc w:val="both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ind w:right="72"/>
              <w:jc w:val="center"/>
              <w:rPr>
                <w:rFonts w:eastAsia="Tahoma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Копия разрядной книжки и копия приказа о присвоении разряда, заверенная ведомством его присвоившим</w:t>
            </w:r>
          </w:p>
          <w:p w:rsidR="006825C0" w:rsidRPr="00AF45DB" w:rsidRDefault="006825C0" w:rsidP="007911EB">
            <w:pPr>
              <w:suppressAutoHyphens/>
              <w:snapToGrid w:val="0"/>
              <w:ind w:left="88" w:right="72" w:firstLine="3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snapToGrid w:val="0"/>
              <w:ind w:left="88" w:right="72" w:firstLine="3"/>
              <w:jc w:val="center"/>
              <w:rPr>
                <w:rFonts w:eastAsia="Tahoma"/>
                <w:kern w:val="2"/>
                <w:lang w:eastAsia="zh-CN" w:bidi="hi-IN"/>
              </w:rPr>
            </w:pPr>
          </w:p>
          <w:p w:rsidR="006825C0" w:rsidRPr="00AF45DB" w:rsidRDefault="006825C0" w:rsidP="007911EB">
            <w:pPr>
              <w:suppressAutoHyphens/>
              <w:snapToGrid w:val="0"/>
              <w:ind w:left="88" w:right="72" w:firstLine="3"/>
              <w:jc w:val="center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II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2</w:t>
            </w:r>
          </w:p>
        </w:tc>
        <w:tc>
          <w:tcPr>
            <w:tcW w:w="3374" w:type="dxa"/>
            <w:gridSpan w:val="3"/>
            <w:vMerge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09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3</w:t>
            </w:r>
          </w:p>
        </w:tc>
        <w:tc>
          <w:tcPr>
            <w:tcW w:w="3374" w:type="dxa"/>
            <w:gridSpan w:val="3"/>
            <w:vMerge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09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125"/>
              <w:ind w:left="96" w:right="9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Кандидат в мастера спорта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4</w:t>
            </w:r>
          </w:p>
        </w:tc>
        <w:tc>
          <w:tcPr>
            <w:tcW w:w="3374" w:type="dxa"/>
            <w:gridSpan w:val="3"/>
            <w:vMerge/>
            <w:tcBorders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eastAsia="Tahoma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Мастер спорта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5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ind w:left="88" w:right="72" w:firstLine="3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 xml:space="preserve">Копия удостоверения заслуженного мастера спорта, мастера спорта международного класса и мастера спора, заверенная </w:t>
            </w:r>
            <w:proofErr w:type="spellStart"/>
            <w:r w:rsidRPr="00AF45DB">
              <w:rPr>
                <w:rFonts w:eastAsia="Tahoma"/>
                <w:kern w:val="2"/>
                <w:lang w:eastAsia="zh-CN" w:bidi="hi-IN"/>
              </w:rPr>
              <w:t>Минспортом</w:t>
            </w:r>
            <w:proofErr w:type="spellEnd"/>
            <w:r w:rsidRPr="00AF45DB">
              <w:rPr>
                <w:rFonts w:eastAsia="Tahoma"/>
                <w:kern w:val="2"/>
                <w:lang w:eastAsia="zh-CN" w:bidi="hi-IN"/>
              </w:rPr>
              <w:t xml:space="preserve"> России выписка из приказа о присвоении звания, почетного спортивного звания</w:t>
            </w:r>
          </w:p>
        </w:tc>
      </w:tr>
      <w:tr w:rsidR="006825C0" w:rsidRPr="00AF45DB" w:rsidTr="007911EB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Мастер спорта международного класса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10</w:t>
            </w:r>
          </w:p>
        </w:tc>
        <w:tc>
          <w:tcPr>
            <w:tcW w:w="337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</w:tr>
      <w:tr w:rsidR="006825C0" w:rsidRPr="00AF45DB" w:rsidTr="007911EB">
        <w:trPr>
          <w:trHeight w:val="422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3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25C0" w:rsidRPr="00AF45DB" w:rsidRDefault="006825C0" w:rsidP="007911EB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97" w:right="87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Заслуженный мастер спорта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pacing w:before="96"/>
              <w:ind w:left="23" w:right="8"/>
              <w:jc w:val="center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  <w:r w:rsidRPr="00AF45DB">
              <w:rPr>
                <w:rFonts w:eastAsia="Tahoma"/>
                <w:kern w:val="2"/>
                <w:lang w:eastAsia="zh-CN" w:bidi="hi-IN"/>
              </w:rPr>
              <w:t>10</w:t>
            </w:r>
          </w:p>
        </w:tc>
        <w:tc>
          <w:tcPr>
            <w:tcW w:w="337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25C0" w:rsidRPr="00AF45DB" w:rsidRDefault="006825C0" w:rsidP="007911EB">
            <w:pPr>
              <w:suppressAutoHyphens/>
              <w:snapToGrid w:val="0"/>
              <w:rPr>
                <w:rFonts w:ascii="PT Astra Serif" w:eastAsia="Tahoma" w:hAnsi="PT Astra Serif" w:cs="Noto Sans Devanagari"/>
                <w:kern w:val="2"/>
                <w:lang w:eastAsia="zh-CN" w:bidi="hi-IN"/>
              </w:rPr>
            </w:pPr>
          </w:p>
        </w:tc>
      </w:tr>
    </w:tbl>
    <w:p w:rsidR="006825C0" w:rsidRPr="00AF45DB" w:rsidRDefault="006825C0" w:rsidP="006825C0">
      <w:pPr>
        <w:shd w:val="clear" w:color="auto" w:fill="FFFFFF"/>
        <w:ind w:right="10"/>
        <w:jc w:val="both"/>
        <w:rPr>
          <w:sz w:val="28"/>
          <w:szCs w:val="28"/>
        </w:rPr>
      </w:pPr>
    </w:p>
    <w:p w:rsidR="006825C0" w:rsidRPr="00473E36" w:rsidRDefault="006825C0" w:rsidP="006825C0">
      <w:pPr>
        <w:shd w:val="clear" w:color="auto" w:fill="FFFFFF"/>
        <w:ind w:right="10" w:firstLine="709"/>
        <w:jc w:val="both"/>
      </w:pPr>
      <w:r w:rsidRPr="00AF45DB">
        <w:rPr>
          <w:sz w:val="28"/>
          <w:szCs w:val="28"/>
        </w:rPr>
        <w:t>*</w:t>
      </w:r>
      <w:r w:rsidRPr="00473E36">
        <w:t>Учитывается с начислением дополнительных баллов опыт добровольческой (волонтерской) деятельности, осуществленной в период не ранее, чем за 4 года и не позднее, чем за 3 календарных месяца до дня завершения приема документов и вступительных испытаний.</w:t>
      </w:r>
    </w:p>
    <w:p w:rsidR="006825C0" w:rsidRPr="00473E36" w:rsidRDefault="006825C0" w:rsidP="006825C0">
      <w:pPr>
        <w:shd w:val="clear" w:color="auto" w:fill="FFFFFF"/>
        <w:ind w:right="10" w:firstLine="709"/>
        <w:jc w:val="both"/>
        <w:rPr>
          <w:rFonts w:eastAsia="SimSun"/>
          <w:kern w:val="24"/>
        </w:rPr>
      </w:pPr>
      <w:r w:rsidRPr="00473E36">
        <w:t xml:space="preserve">**Справка с места обучения о том, что абитуриент проходил обучение по программам </w:t>
      </w:r>
      <w:r w:rsidRPr="00473E36">
        <w:rPr>
          <w:rFonts w:eastAsia="SimSun"/>
          <w:kern w:val="24"/>
        </w:rPr>
        <w:t>в области безопасности жизнедеятельности, гражданской обороны, пожарной безопасности, безопасности людей на водных объектах и защиты от чрезвычайных ситуаций.</w:t>
      </w:r>
    </w:p>
    <w:p w:rsidR="006825C0" w:rsidRPr="00473E36" w:rsidRDefault="006825C0" w:rsidP="006825C0">
      <w:pPr>
        <w:shd w:val="clear" w:color="auto" w:fill="FFFFFF"/>
        <w:ind w:firstLine="709"/>
        <w:jc w:val="both"/>
      </w:pPr>
      <w:r w:rsidRPr="00473E36">
        <w:t>*** начисление баллов за наличие знака ГТО осуществляется по решению организации, если поступающий в текущем и (или) предшествующем году относится (относился) к возрастной группе, в которой получен знак ГТО</w:t>
      </w:r>
      <w:r>
        <w:t>.</w:t>
      </w:r>
    </w:p>
    <w:p w:rsidR="006825C0" w:rsidRPr="00AF45DB" w:rsidRDefault="006825C0" w:rsidP="006825C0">
      <w:pPr>
        <w:shd w:val="clear" w:color="auto" w:fill="FFFFFF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Наличие знака ГТО подтверждается удостоверением к нему, или сведениями, размещенными на </w:t>
      </w:r>
      <w:hyperlink r:id="rId5" w:tgtFrame="_blank" w:history="1">
        <w:r w:rsidRPr="00AF45DB">
          <w:rPr>
            <w:sz w:val="28"/>
            <w:szCs w:val="28"/>
          </w:rPr>
          <w:t>официальном сайте</w:t>
        </w:r>
      </w:hyperlink>
      <w:r w:rsidRPr="00AF45DB">
        <w:rPr>
          <w:sz w:val="28"/>
          <w:szCs w:val="28"/>
        </w:rPr>
        <w:t> Министерства спорта Российской Федерации или на </w:t>
      </w:r>
      <w:hyperlink r:id="rId6" w:tgtFrame="_blank" w:history="1">
        <w:r w:rsidRPr="00AF45DB">
          <w:rPr>
            <w:sz w:val="28"/>
            <w:szCs w:val="28"/>
          </w:rPr>
          <w:t>официальном сайте</w:t>
        </w:r>
      </w:hyperlink>
      <w:r w:rsidRPr="00AF45DB">
        <w:rPr>
          <w:sz w:val="28"/>
          <w:szCs w:val="28"/>
        </w:rPr>
        <w:t xml:space="preserve"> 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</w:t>
      </w:r>
      <w:r w:rsidRPr="00AF45DB">
        <w:rPr>
          <w:sz w:val="28"/>
          <w:szCs w:val="28"/>
        </w:rPr>
        <w:lastRenderedPageBreak/>
        <w:t>лицом органа, издавшего распорядительный акт.</w:t>
      </w:r>
      <w:r>
        <w:rPr>
          <w:sz w:val="28"/>
          <w:szCs w:val="28"/>
        </w:rPr>
        <w:t xml:space="preserve"> </w:t>
      </w:r>
      <w:proofErr w:type="gramStart"/>
      <w:r w:rsidRPr="00AF45DB">
        <w:rPr>
          <w:sz w:val="28"/>
          <w:szCs w:val="28"/>
          <w:vertAlign w:val="superscript"/>
        </w:rPr>
        <w:t>.</w:t>
      </w:r>
      <w:r w:rsidRPr="00AF45DB">
        <w:rPr>
          <w:sz w:val="28"/>
          <w:szCs w:val="28"/>
        </w:rPr>
        <w:t>Начисление</w:t>
      </w:r>
      <w:proofErr w:type="gramEnd"/>
      <w:r w:rsidRPr="00AF45DB">
        <w:rPr>
          <w:sz w:val="28"/>
          <w:szCs w:val="28"/>
        </w:rPr>
        <w:t xml:space="preserve"> баллов за наличие знака ГТО осуществляется однократно.</w:t>
      </w:r>
    </w:p>
    <w:p w:rsidR="006825C0" w:rsidRPr="00AF45DB" w:rsidRDefault="006825C0" w:rsidP="006825C0">
      <w:pPr>
        <w:shd w:val="clear" w:color="auto" w:fill="FFFFFF"/>
        <w:jc w:val="both"/>
        <w:rPr>
          <w:sz w:val="28"/>
          <w:szCs w:val="28"/>
        </w:rPr>
      </w:pPr>
    </w:p>
    <w:p w:rsidR="006825C0" w:rsidRPr="00AF45DB" w:rsidRDefault="006825C0" w:rsidP="006825C0">
      <w:pPr>
        <w:shd w:val="clear" w:color="auto" w:fill="FFFFFF"/>
        <w:ind w:firstLine="709"/>
        <w:jc w:val="both"/>
        <w:rPr>
          <w:b/>
          <w:spacing w:val="-11"/>
          <w:sz w:val="28"/>
          <w:szCs w:val="28"/>
        </w:rPr>
      </w:pPr>
      <w:r w:rsidRPr="00AF45DB">
        <w:rPr>
          <w:b/>
          <w:spacing w:val="-9"/>
          <w:sz w:val="28"/>
          <w:szCs w:val="28"/>
        </w:rPr>
        <w:t xml:space="preserve">Соответствия профиля добровольческой </w:t>
      </w:r>
      <w:r w:rsidRPr="00AF45DB">
        <w:rPr>
          <w:b/>
          <w:spacing w:val="-11"/>
          <w:sz w:val="28"/>
          <w:szCs w:val="28"/>
        </w:rPr>
        <w:t xml:space="preserve">(волонтерской) деятельности специальности (направлению </w:t>
      </w:r>
      <w:proofErr w:type="gramStart"/>
      <w:r w:rsidRPr="00AF45DB">
        <w:rPr>
          <w:b/>
          <w:spacing w:val="-11"/>
          <w:sz w:val="28"/>
          <w:szCs w:val="28"/>
        </w:rPr>
        <w:t>подготовки)ъ</w:t>
      </w:r>
      <w:proofErr w:type="gramEnd"/>
    </w:p>
    <w:p w:rsidR="006825C0" w:rsidRPr="00AF45DB" w:rsidRDefault="006825C0" w:rsidP="006825C0">
      <w:pPr>
        <w:shd w:val="clear" w:color="auto" w:fill="FFFFFF"/>
        <w:ind w:firstLine="7655"/>
        <w:jc w:val="both"/>
      </w:pPr>
      <w:r>
        <w:rPr>
          <w:spacing w:val="-11"/>
        </w:rPr>
        <w:t xml:space="preserve">(Таблица № </w:t>
      </w:r>
      <w:bookmarkStart w:id="0" w:name="_GoBack"/>
      <w:bookmarkEnd w:id="0"/>
      <w:r w:rsidRPr="00AF45DB">
        <w:rPr>
          <w:spacing w:val="-11"/>
        </w:rPr>
        <w:t>3)</w:t>
      </w:r>
    </w:p>
    <w:tbl>
      <w:tblPr>
        <w:tblW w:w="990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115"/>
        <w:gridCol w:w="5792"/>
      </w:tblGrid>
      <w:tr w:rsidR="006825C0" w:rsidRPr="007D26ED" w:rsidTr="007911EB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7D26ED" w:rsidRDefault="006825C0" w:rsidP="007911EB">
            <w:pPr>
              <w:shd w:val="clear" w:color="auto" w:fill="FFFFFF"/>
              <w:jc w:val="both"/>
            </w:pPr>
            <w:r w:rsidRPr="007D26ED">
              <w:t>№ п/п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7D26ED" w:rsidRDefault="006825C0" w:rsidP="007911EB">
            <w:pPr>
              <w:shd w:val="clear" w:color="auto" w:fill="FFFFFF"/>
              <w:ind w:firstLine="709"/>
            </w:pPr>
            <w:r w:rsidRPr="007D26ED">
              <w:rPr>
                <w:spacing w:val="-2"/>
              </w:rPr>
              <w:t xml:space="preserve">Специальность / направление </w:t>
            </w:r>
            <w:r w:rsidRPr="007D26ED">
              <w:t>подготовки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7D26ED" w:rsidRDefault="006825C0" w:rsidP="007911EB">
            <w:pPr>
              <w:shd w:val="clear" w:color="auto" w:fill="FFFFFF"/>
              <w:jc w:val="both"/>
            </w:pPr>
            <w:r w:rsidRPr="007D26ED">
              <w:rPr>
                <w:spacing w:val="-3"/>
              </w:rPr>
              <w:t xml:space="preserve">Вид профильной добровольческой </w:t>
            </w:r>
            <w:r w:rsidRPr="007D26ED">
              <w:rPr>
                <w:spacing w:val="-1"/>
              </w:rPr>
              <w:t>(волонтерской) деятельности</w:t>
            </w:r>
          </w:p>
        </w:tc>
      </w:tr>
      <w:tr w:rsidR="006825C0" w:rsidRPr="007D26ED" w:rsidTr="007911EB">
        <w:tc>
          <w:tcPr>
            <w:tcW w:w="9907" w:type="dxa"/>
            <w:gridSpan w:val="3"/>
            <w:shd w:val="clear" w:color="auto" w:fill="auto"/>
          </w:tcPr>
          <w:p w:rsidR="006825C0" w:rsidRPr="007D26ED" w:rsidRDefault="006825C0" w:rsidP="007911EB">
            <w:pPr>
              <w:jc w:val="center"/>
            </w:pPr>
            <w:r w:rsidRPr="007D26ED">
              <w:rPr>
                <w:b/>
              </w:rPr>
              <w:t xml:space="preserve">Программы </w:t>
            </w:r>
            <w:proofErr w:type="spellStart"/>
            <w:r w:rsidRPr="007D26ED">
              <w:rPr>
                <w:b/>
              </w:rPr>
              <w:t>бакалавриата</w:t>
            </w:r>
            <w:proofErr w:type="spellEnd"/>
            <w:r w:rsidRPr="007D26ED">
              <w:rPr>
                <w:b/>
              </w:rPr>
              <w:t xml:space="preserve"> и </w:t>
            </w:r>
            <w:proofErr w:type="spellStart"/>
            <w:r w:rsidRPr="007D26ED">
              <w:rPr>
                <w:b/>
              </w:rPr>
              <w:t>специалитета</w:t>
            </w:r>
            <w:proofErr w:type="spellEnd"/>
          </w:p>
        </w:tc>
      </w:tr>
      <w:tr w:rsidR="006825C0" w:rsidRPr="007D26ED" w:rsidTr="007911EB">
        <w:tc>
          <w:tcPr>
            <w:tcW w:w="1000" w:type="dxa"/>
            <w:shd w:val="clear" w:color="auto" w:fill="auto"/>
          </w:tcPr>
          <w:p w:rsidR="006825C0" w:rsidRPr="007D26ED" w:rsidRDefault="006825C0" w:rsidP="007911EB">
            <w:r w:rsidRPr="007D26ED">
              <w:t>1.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7D26ED" w:rsidRDefault="006825C0" w:rsidP="007911EB">
            <w:pPr>
              <w:shd w:val="clear" w:color="auto" w:fill="FFFFFF"/>
              <w:jc w:val="both"/>
            </w:pPr>
            <w:r w:rsidRPr="007D26ED">
              <w:t xml:space="preserve">20.03.01 </w:t>
            </w:r>
            <w:proofErr w:type="spellStart"/>
            <w:r w:rsidRPr="007D26ED">
              <w:t>Техносферная</w:t>
            </w:r>
            <w:proofErr w:type="spellEnd"/>
            <w:r w:rsidRPr="007D26ED">
              <w:t xml:space="preserve"> безопасность</w:t>
            </w:r>
          </w:p>
          <w:p w:rsidR="006825C0" w:rsidRPr="007D26ED" w:rsidRDefault="006825C0" w:rsidP="007911EB">
            <w:pPr>
              <w:shd w:val="clear" w:color="auto" w:fill="FFFFFF"/>
              <w:jc w:val="both"/>
            </w:pPr>
            <w:r w:rsidRPr="007D26ED">
              <w:t>20.05.01 Пожарная безопасность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7D26ED" w:rsidRDefault="006825C0" w:rsidP="007911EB">
            <w:pPr>
              <w:shd w:val="clear" w:color="auto" w:fill="FFFFFF"/>
              <w:ind w:firstLine="581"/>
              <w:jc w:val="both"/>
            </w:pPr>
            <w:r w:rsidRPr="007D26ED">
              <w:t>1. Добровольчество (</w:t>
            </w:r>
            <w:proofErr w:type="spellStart"/>
            <w:r w:rsidRPr="007D26ED">
              <w:t>волонтерство</w:t>
            </w:r>
            <w:proofErr w:type="spellEnd"/>
            <w:r w:rsidRPr="007D26ED">
              <w:t>) общественной безопасности, поиск пропавших людей, помощь в ликвидации пожаров и ЧС, просветительская деятельность.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jc w:val="both"/>
            </w:pPr>
            <w:r w:rsidRPr="007D26ED">
              <w:t>2. Предупреждение населения о стихийных бедствиях, экологических, техногенных и других катастрофах, преодоление их последствий.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jc w:val="both"/>
              <w:rPr>
                <w:spacing w:val="-1"/>
              </w:rPr>
            </w:pPr>
            <w:r w:rsidRPr="007D26ED">
              <w:t>3. Спортивное добровольчество (</w:t>
            </w:r>
            <w:proofErr w:type="spellStart"/>
            <w:r w:rsidRPr="007D26ED">
              <w:t>волонтерство</w:t>
            </w:r>
            <w:proofErr w:type="spellEnd"/>
            <w:r w:rsidRPr="007D26ED">
              <w:t>), в том числе участие в организации международных, всероссийских и региональных спортивных соревнований.</w:t>
            </w:r>
            <w:r w:rsidRPr="007D26ED">
              <w:rPr>
                <w:spacing w:val="-1"/>
              </w:rPr>
              <w:t xml:space="preserve"> 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jc w:val="both"/>
            </w:pPr>
            <w:r w:rsidRPr="007D26ED">
              <w:rPr>
                <w:spacing w:val="-1"/>
              </w:rPr>
              <w:t xml:space="preserve">4. Экологическое добровольчество </w:t>
            </w:r>
            <w:r w:rsidRPr="007D26ED">
              <w:t>(</w:t>
            </w:r>
            <w:proofErr w:type="spellStart"/>
            <w:r w:rsidRPr="007D26ED">
              <w:t>волонтерство</w:t>
            </w:r>
            <w:proofErr w:type="spellEnd"/>
            <w:r w:rsidRPr="007D26ED">
              <w:t xml:space="preserve">), в том числе мониторинг состояния </w:t>
            </w:r>
            <w:proofErr w:type="spellStart"/>
            <w:r w:rsidRPr="007D26ED">
              <w:rPr>
                <w:spacing w:val="-3"/>
              </w:rPr>
              <w:t>природоохраняемых</w:t>
            </w:r>
            <w:proofErr w:type="spellEnd"/>
            <w:r w:rsidRPr="007D26ED">
              <w:rPr>
                <w:spacing w:val="-3"/>
              </w:rPr>
              <w:t xml:space="preserve"> территорий, </w:t>
            </w:r>
            <w:r w:rsidRPr="007D26ED">
              <w:t>участие в экологических акциях.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jc w:val="both"/>
            </w:pPr>
            <w:r w:rsidRPr="007D26ED">
              <w:t xml:space="preserve">5. </w:t>
            </w:r>
            <w:proofErr w:type="spellStart"/>
            <w:r w:rsidRPr="007D26ED">
              <w:t>Волонтерство</w:t>
            </w:r>
            <w:proofErr w:type="spellEnd"/>
            <w:r w:rsidRPr="007D26ED">
              <w:t xml:space="preserve"> в поддержку детям, оставшимся без попечения родителей.</w:t>
            </w:r>
          </w:p>
        </w:tc>
      </w:tr>
      <w:tr w:rsidR="006825C0" w:rsidRPr="007D26ED" w:rsidTr="007911EB">
        <w:tc>
          <w:tcPr>
            <w:tcW w:w="1000" w:type="dxa"/>
            <w:shd w:val="clear" w:color="auto" w:fill="auto"/>
          </w:tcPr>
          <w:p w:rsidR="006825C0" w:rsidRPr="007D26ED" w:rsidRDefault="006825C0" w:rsidP="007911EB">
            <w:r w:rsidRPr="007D26ED">
              <w:t>2.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7D26ED" w:rsidRDefault="006825C0" w:rsidP="007911EB">
            <w:pPr>
              <w:shd w:val="clear" w:color="auto" w:fill="FFFFFF"/>
              <w:jc w:val="both"/>
            </w:pPr>
            <w:r w:rsidRPr="007D26ED">
              <w:t xml:space="preserve">40.05.03 Судебная экспертиза </w:t>
            </w:r>
          </w:p>
          <w:p w:rsidR="006825C0" w:rsidRPr="007D26ED" w:rsidRDefault="006825C0" w:rsidP="007911EB">
            <w:pPr>
              <w:shd w:val="clear" w:color="auto" w:fill="FFFFFF"/>
              <w:jc w:val="both"/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C0" w:rsidRPr="007D26ED" w:rsidRDefault="006825C0" w:rsidP="007911EB">
            <w:pPr>
              <w:shd w:val="clear" w:color="auto" w:fill="FFFFFF"/>
              <w:ind w:firstLine="581"/>
            </w:pPr>
            <w:r w:rsidRPr="007D26ED">
              <w:rPr>
                <w:rStyle w:val="a5"/>
                <w:b w:val="0"/>
                <w:shd w:val="clear" w:color="auto" w:fill="FFFFFF"/>
              </w:rPr>
              <w:t xml:space="preserve">1. Событийное </w:t>
            </w:r>
            <w:proofErr w:type="spellStart"/>
            <w:r w:rsidRPr="007D26ED">
              <w:rPr>
                <w:rStyle w:val="a5"/>
                <w:b w:val="0"/>
                <w:shd w:val="clear" w:color="auto" w:fill="FFFFFF"/>
              </w:rPr>
              <w:t>волонтерство</w:t>
            </w:r>
            <w:proofErr w:type="spellEnd"/>
            <w:r w:rsidRPr="007D26ED">
              <w:rPr>
                <w:rStyle w:val="a5"/>
                <w:b w:val="0"/>
                <w:shd w:val="clear" w:color="auto" w:fill="FFFFFF"/>
              </w:rPr>
              <w:t>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rPr>
                <w:shd w:val="clear" w:color="auto" w:fill="FFFFFF"/>
              </w:rPr>
            </w:pPr>
            <w:r w:rsidRPr="007D26ED">
              <w:rPr>
                <w:shd w:val="clear" w:color="auto" w:fill="FFFFFF"/>
              </w:rPr>
              <w:t>Помощь на конференциях, съездах, форумах, праздниках, концертах и т.д.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</w:pPr>
            <w:r w:rsidRPr="007D26ED">
              <w:rPr>
                <w:rStyle w:val="a5"/>
                <w:b w:val="0"/>
                <w:shd w:val="clear" w:color="auto" w:fill="FFFFFF"/>
              </w:rPr>
              <w:t xml:space="preserve">2. </w:t>
            </w:r>
            <w:proofErr w:type="spellStart"/>
            <w:r w:rsidRPr="007D26ED">
              <w:rPr>
                <w:rStyle w:val="a5"/>
                <w:b w:val="0"/>
                <w:shd w:val="clear" w:color="auto" w:fill="FFFFFF"/>
              </w:rPr>
              <w:t>Медиаволонтерство</w:t>
            </w:r>
            <w:proofErr w:type="spellEnd"/>
            <w:r w:rsidRPr="007D26ED">
              <w:rPr>
                <w:rStyle w:val="a5"/>
                <w:b w:val="0"/>
                <w:shd w:val="clear" w:color="auto" w:fill="FFFFFF"/>
              </w:rPr>
              <w:t>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rPr>
                <w:shd w:val="clear" w:color="auto" w:fill="FFFFFF"/>
              </w:rPr>
            </w:pPr>
            <w:r w:rsidRPr="007D26ED">
              <w:rPr>
                <w:shd w:val="clear" w:color="auto" w:fill="FFFFFF"/>
              </w:rPr>
              <w:t>Информационная поддержка социальных проектов, создание контента и его распространение в СМИ и социальных сетях в качестве волонтеров-фотографов, журналистов, SMM-специалистов, видео-операторов.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jc w:val="both"/>
            </w:pPr>
            <w:r w:rsidRPr="007D26ED">
              <w:t xml:space="preserve">3. </w:t>
            </w:r>
            <w:proofErr w:type="spellStart"/>
            <w:r w:rsidRPr="007D26ED">
              <w:t>Волонтерство</w:t>
            </w:r>
            <w:proofErr w:type="spellEnd"/>
            <w:r w:rsidRPr="007D26ED">
              <w:t xml:space="preserve"> в поддержку детям, оставшимся без попечения родителей.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jc w:val="both"/>
              <w:rPr>
                <w:shd w:val="clear" w:color="auto" w:fill="FFFFFF"/>
              </w:rPr>
            </w:pPr>
            <w:r w:rsidRPr="007D26ED">
              <w:rPr>
                <w:rStyle w:val="a5"/>
                <w:b w:val="0"/>
                <w:shd w:val="clear" w:color="auto" w:fill="FFFFFF"/>
              </w:rPr>
              <w:t xml:space="preserve">4. Патриотическое </w:t>
            </w:r>
            <w:proofErr w:type="spellStart"/>
            <w:r w:rsidRPr="007D26ED">
              <w:rPr>
                <w:rStyle w:val="a5"/>
                <w:b w:val="0"/>
                <w:shd w:val="clear" w:color="auto" w:fill="FFFFFF"/>
              </w:rPr>
              <w:t>волонтерство</w:t>
            </w:r>
            <w:proofErr w:type="spellEnd"/>
            <w:r w:rsidRPr="007D26ED">
              <w:br/>
            </w:r>
            <w:r w:rsidRPr="007D26ED">
              <w:rPr>
                <w:shd w:val="clear" w:color="auto" w:fill="FFFFFF"/>
              </w:rPr>
              <w:t>Гражданско-патриотическое воспитание, помощь в организации патриотических акций и мероприятий, помощь ветеранам и ветеранским организациям, поисковые работы, исторические реконструкции и т.д.</w:t>
            </w:r>
          </w:p>
          <w:p w:rsidR="006825C0" w:rsidRPr="007D26ED" w:rsidRDefault="006825C0" w:rsidP="007911EB">
            <w:pPr>
              <w:shd w:val="clear" w:color="auto" w:fill="FFFFFF"/>
              <w:ind w:firstLine="581"/>
              <w:rPr>
                <w:spacing w:val="-1"/>
              </w:rPr>
            </w:pPr>
            <w:r w:rsidRPr="007D26ED">
              <w:rPr>
                <w:shd w:val="clear" w:color="auto" w:fill="FFFFFF"/>
              </w:rPr>
              <w:t xml:space="preserve">5. </w:t>
            </w:r>
            <w:r w:rsidRPr="007D26ED">
              <w:t>Спортивное добровольчество (</w:t>
            </w:r>
            <w:proofErr w:type="spellStart"/>
            <w:r w:rsidRPr="007D26ED">
              <w:t>волонтерство</w:t>
            </w:r>
            <w:proofErr w:type="spellEnd"/>
            <w:r w:rsidRPr="007D26ED">
              <w:t>), в том числе участие в организации международных, всероссийских и региональных спортивных соревнований</w:t>
            </w:r>
            <w:r w:rsidRPr="007D26ED">
              <w:rPr>
                <w:spacing w:val="-1"/>
              </w:rPr>
              <w:t xml:space="preserve"> </w:t>
            </w:r>
          </w:p>
        </w:tc>
      </w:tr>
    </w:tbl>
    <w:p w:rsidR="00694920" w:rsidRDefault="00694920"/>
    <w:sectPr w:rsidR="0069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209B6"/>
    <w:multiLevelType w:val="hybridMultilevel"/>
    <w:tmpl w:val="AF3E5CF4"/>
    <w:lvl w:ilvl="0" w:tplc="CFC69CB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50"/>
    <w:rsid w:val="006825C0"/>
    <w:rsid w:val="00694920"/>
    <w:rsid w:val="006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3A85-1E9B-4C9F-AD88-B935F170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25C0"/>
    <w:pPr>
      <w:ind w:left="720"/>
      <w:contextualSpacing/>
    </w:pPr>
  </w:style>
  <w:style w:type="paragraph" w:customStyle="1" w:styleId="ConsPlusNormal">
    <w:name w:val="ConsPlusNormal"/>
    <w:rsid w:val="006825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825C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825C0"/>
    <w:rPr>
      <w:b/>
      <w:bCs/>
    </w:rPr>
  </w:style>
  <w:style w:type="character" w:customStyle="1" w:styleId="a6">
    <w:name w:val="Основной текст_"/>
    <w:link w:val="1"/>
    <w:rsid w:val="006825C0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825C0"/>
    <w:pPr>
      <w:widowControl w:val="0"/>
      <w:spacing w:line="269" w:lineRule="auto"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5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1937</Words>
  <Characters>11045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 Валентина Александровна</dc:creator>
  <cp:keywords/>
  <dc:description/>
  <cp:lastModifiedBy>Марковская Валентина Александровна</cp:lastModifiedBy>
  <cp:revision>2</cp:revision>
  <dcterms:created xsi:type="dcterms:W3CDTF">2024-12-25T08:50:00Z</dcterms:created>
  <dcterms:modified xsi:type="dcterms:W3CDTF">2024-12-25T08:59:00Z</dcterms:modified>
</cp:coreProperties>
</file>