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1355C3" w:rsidRPr="001355C3" w:rsidRDefault="001355C3" w:rsidP="001355C3">
      <w:pPr>
        <w:ind w:firstLine="540"/>
        <w:jc w:val="center"/>
        <w:rPr>
          <w:b/>
          <w:sz w:val="28"/>
          <w:szCs w:val="28"/>
        </w:rPr>
      </w:pPr>
      <w:r w:rsidRPr="001355C3">
        <w:rPr>
          <w:b/>
          <w:sz w:val="28"/>
          <w:szCs w:val="28"/>
        </w:rPr>
        <w:t>Наводнение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3C3F7A" w:rsidRDefault="003C3F7A" w:rsidP="008E56FC">
      <w:pPr>
        <w:jc w:val="center"/>
        <w:rPr>
          <w:b/>
          <w:sz w:val="28"/>
          <w:szCs w:val="28"/>
        </w:rPr>
      </w:pPr>
    </w:p>
    <w:p w:rsidR="003C3F7A" w:rsidRDefault="003C3F7A" w:rsidP="008E56FC">
      <w:pPr>
        <w:jc w:val="center"/>
        <w:rPr>
          <w:b/>
          <w:sz w:val="28"/>
          <w:szCs w:val="28"/>
        </w:rPr>
      </w:pPr>
    </w:p>
    <w:p w:rsidR="003C3F7A" w:rsidRDefault="003C3F7A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1355C3" w:rsidRPr="003C3F7A" w:rsidRDefault="008E56FC" w:rsidP="003C3F7A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1355C3" w:rsidRPr="001355C3" w:rsidRDefault="001355C3" w:rsidP="001355C3">
      <w:pPr>
        <w:ind w:firstLine="540"/>
        <w:jc w:val="center"/>
        <w:rPr>
          <w:b/>
          <w:sz w:val="28"/>
          <w:szCs w:val="28"/>
        </w:rPr>
      </w:pPr>
      <w:r w:rsidRPr="001355C3">
        <w:rPr>
          <w:b/>
          <w:sz w:val="28"/>
          <w:szCs w:val="28"/>
        </w:rPr>
        <w:lastRenderedPageBreak/>
        <w:t>Наводнение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235585</wp:posOffset>
            </wp:positionV>
            <wp:extent cx="2044700" cy="1435100"/>
            <wp:effectExtent l="0" t="0" r="0" b="0"/>
            <wp:wrapSquare wrapText="bothSides"/>
            <wp:docPr id="5" name="Рисунок 5" descr="наводнение в 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воднение в Н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5C3">
        <w:rPr>
          <w:b/>
          <w:sz w:val="28"/>
          <w:szCs w:val="28"/>
          <w:u w:val="single"/>
        </w:rPr>
        <w:t>НАВОДНЕНИЕ</w:t>
      </w:r>
      <w:r w:rsidRPr="001355C3">
        <w:rPr>
          <w:sz w:val="28"/>
          <w:szCs w:val="28"/>
        </w:rPr>
        <w:t xml:space="preserve"> – это значительное затопление местности в результате подъема уровня воды в реке, озере или море в период снеготаяния, ливней, ветровых нагонов воды, при заторах, зажорах и т.п.</w:t>
      </w:r>
      <w:r w:rsidRPr="001355C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 w:rsidRPr="001355C3">
        <w:rPr>
          <w:sz w:val="28"/>
          <w:szCs w:val="28"/>
        </w:rPr>
        <w:t xml:space="preserve">Наводнения приводят к разрушениям мостов, дорог, зданий, сооружений, приносят значительный материальный ущерб, вызывают гибель людей и животных. Основной причиной разрушений являются воздействия на здания и сооружения гидравлических ударов массы воды, плывущих с большой скоростью льдин, различных обломков, </w:t>
      </w:r>
      <w:proofErr w:type="spellStart"/>
      <w:r w:rsidRPr="001355C3">
        <w:rPr>
          <w:sz w:val="28"/>
          <w:szCs w:val="28"/>
        </w:rPr>
        <w:t>плавсредств</w:t>
      </w:r>
      <w:proofErr w:type="spellEnd"/>
      <w:r w:rsidRPr="001355C3">
        <w:rPr>
          <w:sz w:val="28"/>
          <w:szCs w:val="28"/>
        </w:rPr>
        <w:t>. Наводнения могут возникать внезапно и продолжаться от нескольких часов до 2 – 3 недель.</w:t>
      </w:r>
    </w:p>
    <w:p w:rsidR="001355C3" w:rsidRPr="001355C3" w:rsidRDefault="001355C3" w:rsidP="001355C3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1355C3">
        <w:rPr>
          <w:b/>
          <w:i/>
          <w:color w:val="FF0000"/>
          <w:sz w:val="28"/>
          <w:szCs w:val="28"/>
          <w:u w:val="single"/>
        </w:rPr>
        <w:t>КАК ПОДГОТОВИТЬСЯ К НАВОДНЕНИЮ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 w:rsidRPr="001355C3">
        <w:rPr>
          <w:sz w:val="28"/>
          <w:szCs w:val="28"/>
        </w:rPr>
        <w:t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мест проживания, кратчайшие пути движения к ним. Ознакомьте членов семьи с правилами поведения при организованной и индивидуальной эвакуации, а также в случае внезапно и бурно развивающегося наводнения. Запомните места хранения лодок, плотов и строительных материалов для их изготовления. Заранее составьте перечень документов, имущества и медикаментов, вывозимых при эвакуации. Уложите в специальный чемодан или рюкзак ценности, необходимые теплые вещи, запас продуктов, воды и медикаменты.</w:t>
      </w:r>
    </w:p>
    <w:p w:rsidR="001355C3" w:rsidRPr="001355C3" w:rsidRDefault="001355C3" w:rsidP="001355C3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1355C3">
        <w:rPr>
          <w:b/>
          <w:i/>
          <w:color w:val="FF0000"/>
          <w:sz w:val="28"/>
          <w:szCs w:val="28"/>
          <w:u w:val="single"/>
        </w:rPr>
        <w:t>КАК ДЕЙСТВОВАТЬ ВО ВРЕМЯ НАВОДНЕНИЯ</w:t>
      </w:r>
    </w:p>
    <w:p w:rsidR="001355C3" w:rsidRPr="001355C3" w:rsidRDefault="003C3F7A" w:rsidP="001355C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FD69FD" wp14:editId="0BD7EFDF">
            <wp:simplePos x="0" y="0"/>
            <wp:positionH relativeFrom="column">
              <wp:posOffset>24765</wp:posOffset>
            </wp:positionH>
            <wp:positionV relativeFrom="paragraph">
              <wp:posOffset>145415</wp:posOffset>
            </wp:positionV>
            <wp:extent cx="1397000" cy="927100"/>
            <wp:effectExtent l="0" t="0" r="0" b="6350"/>
            <wp:wrapSquare wrapText="bothSides"/>
            <wp:docPr id="4" name="Рисунок 4" descr="пл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ы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C3" w:rsidRPr="001355C3">
        <w:rPr>
          <w:sz w:val="28"/>
          <w:szCs w:val="28"/>
        </w:rPr>
        <w:t>По сигналу оповещения об угрозе наводнения и об эвакуации безотлагательно, в установленном порядке выходите (выезжайте) из опасной зоны возможного затопления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 В конечном пункте эвакуации зарегистрируйтесь.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 w:rsidRPr="001355C3">
        <w:rPr>
          <w:sz w:val="28"/>
          <w:szCs w:val="28"/>
        </w:rPr>
        <w:t xml:space="preserve"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При отсутствии организованной эвакуации, до прибытия помощи или спада воды, находитесь на верхних этажах и крышах зданий, на деревьях или других возвышающихся предметах. При этом постоянно подавайте сигнал бедствия: днем – вывешиванием или </w:t>
      </w:r>
      <w:proofErr w:type="gramStart"/>
      <w:r w:rsidRPr="001355C3">
        <w:rPr>
          <w:sz w:val="28"/>
          <w:szCs w:val="28"/>
        </w:rPr>
        <w:t>размахиванием</w:t>
      </w:r>
      <w:proofErr w:type="gramEnd"/>
      <w:r w:rsidRPr="001355C3">
        <w:rPr>
          <w:sz w:val="28"/>
          <w:szCs w:val="28"/>
        </w:rPr>
        <w:t xml:space="preserve"> хорошо видимым полотнищем, подбитым к древку, а в темное время – световым сигналом и периодически голосом. При подходе спасателей спокойно, без паники и суеты, с </w:t>
      </w:r>
      <w:r w:rsidRPr="001355C3">
        <w:rPr>
          <w:sz w:val="28"/>
          <w:szCs w:val="28"/>
        </w:rPr>
        <w:lastRenderedPageBreak/>
        <w:t>соблюдением мер предосторожности, переходите в плавательное средство. При этом неукоснительно соблюдайте требования спасателей. Оказывайте помощь людям, плывущим в воде и утопающим.</w:t>
      </w:r>
    </w:p>
    <w:p w:rsidR="001355C3" w:rsidRPr="001355C3" w:rsidRDefault="003C3F7A" w:rsidP="001355C3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9E42DE" wp14:editId="597811AB">
            <wp:simplePos x="0" y="0"/>
            <wp:positionH relativeFrom="column">
              <wp:posOffset>-34925</wp:posOffset>
            </wp:positionH>
            <wp:positionV relativeFrom="paragraph">
              <wp:posOffset>-579755</wp:posOffset>
            </wp:positionV>
            <wp:extent cx="2146300" cy="1435100"/>
            <wp:effectExtent l="0" t="0" r="6350" b="0"/>
            <wp:wrapSquare wrapText="bothSides"/>
            <wp:docPr id="3" name="Рисунок 3" descr="помощь утопающ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мощь утопающем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55C3" w:rsidRPr="001355C3">
        <w:rPr>
          <w:b/>
          <w:i/>
          <w:color w:val="FF0000"/>
          <w:sz w:val="28"/>
          <w:szCs w:val="28"/>
          <w:u w:val="single"/>
        </w:rPr>
        <w:t>ЕСЛИ ТОНЕТ ЧЕЛОВЕК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 w:rsidRPr="001355C3">
        <w:rPr>
          <w:sz w:val="28"/>
          <w:szCs w:val="28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Pr="001355C3">
        <w:rPr>
          <w:sz w:val="28"/>
          <w:szCs w:val="28"/>
        </w:rPr>
        <w:t>пострадавшего</w:t>
      </w:r>
      <w:proofErr w:type="gramEnd"/>
      <w:r w:rsidRPr="001355C3">
        <w:rPr>
          <w:sz w:val="28"/>
          <w:szCs w:val="28"/>
        </w:rPr>
        <w:t xml:space="preserve"> вплавь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1355C3" w:rsidRPr="001355C3" w:rsidRDefault="001355C3" w:rsidP="001355C3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1355C3">
        <w:rPr>
          <w:b/>
          <w:i/>
          <w:color w:val="FF0000"/>
          <w:sz w:val="28"/>
          <w:szCs w:val="28"/>
          <w:u w:val="single"/>
        </w:rPr>
        <w:t>КАК ДЕЙСТВОВАТЬ ПОСЛЕ НАВОДНЕНИЯ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  <w:r w:rsidRPr="001355C3">
        <w:rPr>
          <w:sz w:val="28"/>
          <w:szCs w:val="28"/>
        </w:rPr>
        <w:t>Перед тем, как войти в здание проверьте, не угрожает ли оно обрушением или падением какого-либо предмета. Проветрите здание (для удаления накопившихся газов).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 Проверьте исправность электропроводки, трубопроводов газоснабжения, водопровода и канализации. Не употребляйте пищевые продукты, которые были в контакте с водой. Организуйте очистку колодцев от нанесенной грязи и удалите из них воду.</w:t>
      </w:r>
    </w:p>
    <w:p w:rsidR="001355C3" w:rsidRDefault="001355C3" w:rsidP="008E56FC">
      <w:pPr>
        <w:rPr>
          <w:b/>
          <w:sz w:val="28"/>
          <w:szCs w:val="28"/>
        </w:rPr>
      </w:pPr>
    </w:p>
    <w:sectPr w:rsidR="001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1355C3"/>
    <w:rsid w:val="00294E25"/>
    <w:rsid w:val="003203D3"/>
    <w:rsid w:val="003C3F7A"/>
    <w:rsid w:val="008E56FC"/>
    <w:rsid w:val="00A11797"/>
    <w:rsid w:val="00C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Бухарова</cp:lastModifiedBy>
  <cp:revision>6</cp:revision>
  <dcterms:created xsi:type="dcterms:W3CDTF">2016-09-14T01:43:00Z</dcterms:created>
  <dcterms:modified xsi:type="dcterms:W3CDTF">2016-09-14T01:56:00Z</dcterms:modified>
</cp:coreProperties>
</file>